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2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  <w:r>
        <w:rPr>
          <w:rFonts w:asciiTheme="minorAscii" w:hAnsiTheme="minorHAnsi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805815</wp:posOffset>
            </wp:positionH>
            <wp:positionV relativeFrom="paragraph">
              <wp:posOffset>16510</wp:posOffset>
            </wp:positionV>
            <wp:extent cx="2047875" cy="1085850"/>
            <wp:effectExtent b="0" l="0" r="0" t="0"/>
            <wp:wrapTight distL="114300" distR="114300" wrapText="bothSides">
              <wp:wrapPolygon>
                <wp:start x="0" y="0"/>
                <wp:lineTo x="0" y="21221"/>
                <wp:lineTo x="21500" y="21221"/>
                <wp:lineTo x="21500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18849" l="3676" r="2229" t="8269"/>
                    <a:stretch/>
                  </pic:blipFill>
                  <pic:spPr>
                    <a:xfrm flipH="false" flipV="false" rot="0">
                      <a:ext cx="2047875" cy="10858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к федеральной образовательной программе начального общего образования, </w:t>
      </w:r>
    </w:p>
    <w:p w14:paraId="04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утвержденной приказом директора школы </w:t>
      </w:r>
    </w:p>
    <w:p w14:paraId="05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30.08.2023г. №1060</w:t>
      </w:r>
    </w:p>
    <w:p w14:paraId="06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7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8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14:paraId="0A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 xml:space="preserve">  </w:t>
      </w:r>
      <w:r>
        <w:rPr>
          <w:rFonts w:ascii="Times New Roman" w:hAnsi="Times New Roman"/>
          <w:b w:val="1"/>
          <w:color w:val="000000"/>
          <w:sz w:val="28"/>
        </w:rPr>
        <w:t>Муниципальное бюджетное общеобразовательное учреждение</w:t>
      </w:r>
    </w:p>
    <w:p w14:paraId="0B000000">
      <w:pPr>
        <w:spacing w:after="0" w:line="240" w:lineRule="auto"/>
        <w:ind w:firstLine="0" w:left="120"/>
        <w:jc w:val="center"/>
        <w:rPr>
          <w:rFonts w:asciiTheme="minorAscii" w:hAnsiTheme="minorHAnsi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«Средняя школа №21 им.В.Овсянникова-Заярского»</w:t>
      </w:r>
    </w:p>
    <w:p w14:paraId="0C000000">
      <w:pPr>
        <w:spacing w:after="0"/>
        <w:ind w:firstLine="0" w:left="120"/>
      </w:pPr>
    </w:p>
    <w:p w14:paraId="0D000000">
      <w:pPr>
        <w:spacing w:after="0"/>
        <w:ind w:firstLine="0" w:left="120"/>
      </w:pPr>
    </w:p>
    <w:tbl>
      <w:tblPr>
        <w:tblStyle w:val="Style_1"/>
        <w:tblW w:type="auto" w:w="0"/>
        <w:jc w:val="center"/>
        <w:tblLayout w:type="fixed"/>
      </w:tblPr>
      <w:tblGrid>
        <w:gridCol w:w="3110"/>
        <w:gridCol w:w="3113"/>
        <w:gridCol w:w="3414"/>
      </w:tblGrid>
      <w:tr>
        <w:tc>
          <w:tcPr>
            <w:tcW w:type="dxa" w:w="3110"/>
          </w:tcPr>
          <w:p w14:paraId="0E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  <w:p w14:paraId="0F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0"/>
              </w:rPr>
              <w:t xml:space="preserve">начальных классов </w:t>
            </w:r>
          </w:p>
          <w:p w14:paraId="10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№1 от 28.08.2023г.</w:t>
            </w:r>
          </w:p>
          <w:p w14:paraId="11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13"/>
          </w:tcPr>
          <w:p w14:paraId="12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  <w:p w14:paraId="13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Педагогическим советом,</w:t>
            </w:r>
          </w:p>
          <w:p w14:paraId="14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протокол №1</w:t>
            </w:r>
          </w:p>
          <w:p w14:paraId="15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 28</w:t>
            </w:r>
            <w:r>
              <w:rPr>
                <w:rFonts w:ascii="Times New Roman" w:hAnsi="Times New Roman"/>
                <w:color w:val="000000"/>
                <w:sz w:val="20"/>
              </w:rPr>
              <w:t>.08.2023г.</w:t>
            </w:r>
          </w:p>
          <w:p w14:paraId="16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414"/>
          </w:tcPr>
          <w:p w14:paraId="17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  <w:p w14:paraId="18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Директором школы</w:t>
            </w:r>
          </w:p>
          <w:p w14:paraId="19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t>А.В.Туренко</w:t>
            </w:r>
          </w:p>
          <w:p w14:paraId="1A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 №</w:t>
            </w:r>
            <w:r>
              <w:rPr>
                <w:rFonts w:ascii="Times New Roman" w:hAnsi="Times New Roman"/>
                <w:color w:val="000000"/>
                <w:sz w:val="20"/>
              </w:rPr>
              <w:t>1060  от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30.08.2023г. </w:t>
            </w:r>
          </w:p>
          <w:p w14:paraId="1B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1C000000">
      <w:pPr>
        <w:spacing w:after="120"/>
        <w:ind/>
        <w:jc w:val="right"/>
        <w:rPr>
          <w:rFonts w:ascii="Times New Roman" w:hAnsi="Times New Roman"/>
          <w:b w:val="1"/>
          <w:i w:val="1"/>
          <w:color w:val="000000"/>
          <w:sz w:val="24"/>
        </w:rPr>
      </w:pPr>
      <w:r>
        <w:drawing>
          <wp:inline>
            <wp:extent cx="2209045" cy="552241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209045" cy="55224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D000000">
      <w:pPr>
        <w:spacing w:after="120"/>
        <w:ind/>
        <w:rPr>
          <w:rFonts w:ascii="Times New Roman" w:hAnsi="Times New Roman"/>
          <w:b w:val="1"/>
          <w:i w:val="1"/>
          <w:color w:val="000000"/>
          <w:sz w:val="24"/>
        </w:rPr>
      </w:pPr>
    </w:p>
    <w:p w14:paraId="1E000000">
      <w:pPr>
        <w:spacing w:after="0"/>
        <w:ind/>
        <w:jc w:val="center"/>
        <w:rPr>
          <w:rFonts w:ascii="Times New Roman" w:hAnsi="Times New Roman"/>
          <w:b w:val="1"/>
          <w:sz w:val="56"/>
        </w:rPr>
      </w:pPr>
      <w:r>
        <w:rPr>
          <w:rFonts w:ascii="Times New Roman" w:hAnsi="Times New Roman"/>
          <w:b w:val="1"/>
          <w:sz w:val="56"/>
        </w:rPr>
        <w:t>Рабочая программа</w:t>
      </w:r>
    </w:p>
    <w:p w14:paraId="1F000000">
      <w:pPr>
        <w:pStyle w:val="Style_2"/>
        <w:spacing w:after="0" w:before="0" w:line="276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>курса внеурочной деятельности</w:t>
      </w:r>
    </w:p>
    <w:p w14:paraId="20000000">
      <w:pPr>
        <w:pStyle w:val="Style_2"/>
        <w:spacing w:after="0" w:before="0" w:line="276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>направление: общеинтеллектуальное</w:t>
      </w:r>
    </w:p>
    <w:p w14:paraId="21000000">
      <w:pPr>
        <w:pStyle w:val="Style_2"/>
        <w:spacing w:after="480" w:before="0"/>
        <w:ind/>
        <w:jc w:val="center"/>
        <w:rPr>
          <w:b w:val="1"/>
          <w:sz w:val="56"/>
          <w:u w:val="single"/>
        </w:rPr>
      </w:pPr>
      <w:r>
        <w:rPr>
          <w:b w:val="1"/>
          <w:sz w:val="56"/>
          <w:u w:val="single"/>
        </w:rPr>
        <w:t>«</w:t>
      </w:r>
      <w:r>
        <w:rPr>
          <w:b w:val="1"/>
          <w:sz w:val="56"/>
          <w:u w:val="single"/>
        </w:rPr>
        <w:t>Я – путешественник</w:t>
      </w:r>
      <w:r>
        <w:rPr>
          <w:b w:val="1"/>
          <w:sz w:val="56"/>
          <w:u w:val="single"/>
        </w:rPr>
        <w:t>»</w:t>
      </w:r>
    </w:p>
    <w:p w14:paraId="22000000">
      <w:pPr>
        <w:pStyle w:val="Style_2"/>
        <w:spacing w:after="0" w:before="0"/>
        <w:ind/>
        <w:jc w:val="center"/>
        <w:rPr>
          <w:sz w:val="44"/>
        </w:rPr>
      </w:pPr>
      <w:r>
        <w:rPr>
          <w:sz w:val="44"/>
        </w:rPr>
        <w:t>3</w:t>
      </w:r>
      <w:r>
        <w:rPr>
          <w:sz w:val="44"/>
        </w:rPr>
        <w:t xml:space="preserve"> класс</w:t>
      </w:r>
    </w:p>
    <w:p w14:paraId="23000000">
      <w:pPr>
        <w:rPr>
          <w:rFonts w:ascii="Times New Roman" w:hAnsi="Times New Roman"/>
          <w:sz w:val="24"/>
        </w:rPr>
      </w:pPr>
    </w:p>
    <w:p w14:paraId="24000000">
      <w:pPr>
        <w:rPr>
          <w:rFonts w:ascii="Times New Roman" w:hAnsi="Times New Roman"/>
          <w:sz w:val="24"/>
        </w:rPr>
      </w:pPr>
    </w:p>
    <w:p w14:paraId="25000000">
      <w:pPr>
        <w:rPr>
          <w:rFonts w:ascii="Times New Roman" w:hAnsi="Times New Roman"/>
          <w:sz w:val="24"/>
        </w:rPr>
      </w:pPr>
    </w:p>
    <w:p w14:paraId="26000000">
      <w:pPr>
        <w:spacing w:after="0"/>
        <w:ind w:firstLine="0" w:left="4025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Составитель</w:t>
      </w:r>
      <w:r>
        <w:rPr>
          <w:rFonts w:ascii="Times New Roman" w:hAnsi="Times New Roman"/>
          <w:sz w:val="36"/>
        </w:rPr>
        <w:t xml:space="preserve"> рабочей программы: МО начальных классов</w:t>
      </w:r>
    </w:p>
    <w:p w14:paraId="27000000">
      <w:pPr>
        <w:spacing w:after="120"/>
        <w:ind/>
        <w:rPr>
          <w:rFonts w:ascii="Times New Roman" w:hAnsi="Times New Roman"/>
          <w:sz w:val="24"/>
        </w:rPr>
      </w:pPr>
    </w:p>
    <w:p w14:paraId="28000000">
      <w:pPr>
        <w:spacing w:after="120"/>
        <w:ind/>
        <w:jc w:val="center"/>
        <w:rPr>
          <w:rFonts w:ascii="Times New Roman" w:hAnsi="Times New Roman"/>
          <w:sz w:val="24"/>
        </w:rPr>
      </w:pPr>
    </w:p>
    <w:p w14:paraId="29000000">
      <w:pPr>
        <w:spacing w:after="12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Нижневартовск, 2023</w:t>
      </w:r>
      <w:r>
        <w:rPr>
          <w:rFonts w:ascii="Times New Roman" w:hAnsi="Times New Roman"/>
          <w:sz w:val="32"/>
        </w:rPr>
        <w:br w:type="page"/>
      </w:r>
    </w:p>
    <w:p w14:paraId="2A000000">
      <w:pPr>
        <w:spacing w:after="120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2B000000">
      <w:pPr>
        <w:pStyle w:val="Style_2"/>
        <w:spacing w:after="0" w:before="0"/>
        <w:ind/>
        <w:jc w:val="both"/>
      </w:pPr>
      <w:r>
        <w:rPr>
          <w:b w:val="1"/>
        </w:rPr>
        <w:tab/>
      </w:r>
      <w:r>
        <w:t xml:space="preserve">Программа курса внеурочной </w:t>
      </w:r>
      <w:r>
        <w:t>деяте</w:t>
      </w:r>
      <w:r>
        <w:t>льности «История родного края</w:t>
      </w:r>
      <w:r>
        <w:t xml:space="preserve">» </w:t>
      </w:r>
      <w:r>
        <w:rPr>
          <w:color w:val="000000"/>
        </w:rPr>
        <w:t>предназначена для обучающихся 3</w:t>
      </w:r>
      <w:r>
        <w:rPr>
          <w:color w:val="000000"/>
        </w:rPr>
        <w:t xml:space="preserve"> класса МБОУ «СШ</w:t>
      </w:r>
      <w:r>
        <w:rPr>
          <w:color w:val="000000"/>
        </w:rPr>
        <w:t xml:space="preserve"> </w:t>
      </w:r>
      <w:r>
        <w:rPr>
          <w:color w:val="000000"/>
        </w:rPr>
        <w:t>№21 им. В. Овсянникова-</w:t>
      </w:r>
      <w:r>
        <w:rPr>
          <w:color w:val="000000"/>
        </w:rPr>
        <w:t>Заярского</w:t>
      </w:r>
      <w:r>
        <w:rPr>
          <w:color w:val="000000"/>
        </w:rPr>
        <w:t xml:space="preserve">». Программа </w:t>
      </w:r>
      <w:r>
        <w:t>разработана на основе Федерального государственного образовательного стандарта</w:t>
      </w:r>
      <w:r>
        <w:t xml:space="preserve"> основного общего образования</w:t>
      </w:r>
      <w:r>
        <w:t>.</w:t>
      </w:r>
    </w:p>
    <w:p w14:paraId="2C000000">
      <w:pPr>
        <w:spacing w:after="12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 курса: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Цель программы: ознакомление младших школьников с загадочным</w:t>
      </w:r>
      <w:r>
        <w:rPr>
          <w:rFonts w:ascii="Times New Roman" w:hAnsi="Times New Roman"/>
          <w:sz w:val="24"/>
        </w:rPr>
        <w:t xml:space="preserve"> окружающим </w:t>
      </w:r>
      <w:r>
        <w:rPr>
          <w:rFonts w:ascii="Times New Roman" w:hAnsi="Times New Roman"/>
          <w:sz w:val="24"/>
        </w:rPr>
        <w:t>миром,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навыков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наблюдения,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формулировки выводов, пробуждение интереса к знаниям наукой.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</w:rPr>
        <w:t>Основные</w:t>
      </w:r>
      <w:r>
        <w:rPr>
          <w:rFonts w:ascii="Times New Roman" w:hAnsi="Times New Roman"/>
          <w:b w:val="1"/>
          <w:sz w:val="24"/>
        </w:rPr>
        <w:t xml:space="preserve"> задачи:</w:t>
      </w:r>
    </w:p>
    <w:p w14:paraId="2E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кругозора учащихся, развитие их воображения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эмоциональной сферы;</w:t>
      </w:r>
    </w:p>
    <w:p w14:paraId="2F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укрепление интереса к познанию окружающего мира, к учебным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предметам естественнонаучного цикла;</w:t>
      </w:r>
    </w:p>
    <w:p w14:paraId="30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последовательное приобщение учащихся к детской научно-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художественной, справочной, энциклопедической литературе и развитие навыков самостоятельной работы с ней;</w:t>
      </w:r>
    </w:p>
    <w:p w14:paraId="31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t xml:space="preserve"> </w:t>
      </w:r>
      <w:r>
        <w:rPr>
          <w:rFonts w:ascii="Times New Roman" w:hAnsi="Times New Roman"/>
          <w:sz w:val="24"/>
        </w:rPr>
        <w:t>развитие коммуникативной компетентности через парную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групповую работу.</w:t>
      </w:r>
    </w:p>
    <w:p w14:paraId="32000000">
      <w:pPr>
        <w:spacing w:afterAutospacing="on" w:line="240" w:lineRule="auto"/>
        <w:ind/>
        <w:jc w:val="center"/>
        <w:rPr>
          <w:rFonts w:ascii="Times New Roman" w:hAnsi="Times New Roman"/>
          <w:color w:val="444444"/>
          <w:sz w:val="24"/>
        </w:rPr>
      </w:pPr>
    </w:p>
    <w:p w14:paraId="33000000">
      <w:pPr>
        <w:spacing w:afterAutospacing="on" w:line="240" w:lineRule="auto"/>
        <w:ind/>
        <w:jc w:val="center"/>
        <w:rPr>
          <w:rFonts w:ascii="Times New Roman" w:hAnsi="Times New Roman"/>
          <w:color w:val="444444"/>
          <w:sz w:val="24"/>
        </w:rPr>
      </w:pPr>
    </w:p>
    <w:p w14:paraId="34000000">
      <w:pPr>
        <w:spacing w:afterAutospacing="on" w:line="240" w:lineRule="auto"/>
        <w:ind/>
        <w:jc w:val="center"/>
        <w:rPr>
          <w:rFonts w:ascii="Times New Roman" w:hAnsi="Times New Roman"/>
          <w:color w:val="444444"/>
          <w:sz w:val="24"/>
        </w:rPr>
      </w:pPr>
    </w:p>
    <w:p w14:paraId="35000000">
      <w:pPr>
        <w:spacing w:afterAutospacing="on" w:line="240" w:lineRule="auto"/>
        <w:ind/>
        <w:jc w:val="center"/>
        <w:rPr>
          <w:rFonts w:ascii="Times New Roman" w:hAnsi="Times New Roman"/>
          <w:color w:val="444444"/>
          <w:sz w:val="24"/>
        </w:rPr>
      </w:pPr>
    </w:p>
    <w:p w14:paraId="36000000">
      <w:pPr>
        <w:spacing w:afterAutospacing="on" w:line="240" w:lineRule="auto"/>
        <w:ind/>
        <w:jc w:val="center"/>
        <w:rPr>
          <w:rFonts w:ascii="Times New Roman" w:hAnsi="Times New Roman"/>
          <w:color w:val="444444"/>
          <w:sz w:val="24"/>
        </w:rPr>
      </w:pPr>
    </w:p>
    <w:p w14:paraId="37000000">
      <w:pPr>
        <w:spacing w:afterAutospacing="on" w:line="240" w:lineRule="auto"/>
        <w:ind/>
        <w:jc w:val="center"/>
        <w:rPr>
          <w:rFonts w:ascii="Times New Roman" w:hAnsi="Times New Roman"/>
          <w:color w:val="444444"/>
          <w:sz w:val="24"/>
        </w:rPr>
      </w:pPr>
    </w:p>
    <w:p w14:paraId="38000000">
      <w:pPr>
        <w:spacing w:afterAutospacing="on" w:line="240" w:lineRule="auto"/>
        <w:ind/>
        <w:jc w:val="center"/>
        <w:rPr>
          <w:rFonts w:ascii="Times New Roman" w:hAnsi="Times New Roman"/>
          <w:color w:val="444444"/>
          <w:sz w:val="24"/>
        </w:rPr>
      </w:pPr>
    </w:p>
    <w:p w14:paraId="39000000">
      <w:pPr>
        <w:spacing w:afterAutospacing="on" w:line="240" w:lineRule="auto"/>
        <w:ind/>
        <w:jc w:val="center"/>
        <w:rPr>
          <w:rFonts w:ascii="Times New Roman" w:hAnsi="Times New Roman"/>
          <w:color w:val="444444"/>
          <w:sz w:val="24"/>
        </w:rPr>
      </w:pPr>
    </w:p>
    <w:p w14:paraId="3A000000">
      <w:pPr>
        <w:spacing w:afterAutospacing="on" w:line="240" w:lineRule="auto"/>
        <w:ind/>
        <w:jc w:val="center"/>
        <w:rPr>
          <w:rFonts w:ascii="Times New Roman" w:hAnsi="Times New Roman"/>
          <w:color w:val="444444"/>
          <w:sz w:val="24"/>
        </w:rPr>
      </w:pPr>
    </w:p>
    <w:p w14:paraId="3B000000">
      <w:pPr>
        <w:spacing w:afterAutospacing="on" w:line="240" w:lineRule="auto"/>
        <w:ind/>
        <w:jc w:val="center"/>
        <w:rPr>
          <w:rFonts w:ascii="Times New Roman" w:hAnsi="Times New Roman"/>
          <w:color w:val="444444"/>
          <w:sz w:val="24"/>
        </w:rPr>
      </w:pPr>
    </w:p>
    <w:p w14:paraId="3C000000">
      <w:pPr>
        <w:spacing w:afterAutospacing="on" w:line="240" w:lineRule="auto"/>
        <w:ind/>
        <w:jc w:val="center"/>
        <w:rPr>
          <w:rFonts w:ascii="Times New Roman" w:hAnsi="Times New Roman"/>
          <w:color w:val="444444"/>
          <w:sz w:val="24"/>
        </w:rPr>
      </w:pPr>
    </w:p>
    <w:p w14:paraId="3D000000">
      <w:pPr>
        <w:spacing w:afterAutospacing="on" w:line="240" w:lineRule="auto"/>
        <w:ind/>
        <w:jc w:val="center"/>
        <w:rPr>
          <w:rFonts w:ascii="Times New Roman" w:hAnsi="Times New Roman"/>
          <w:color w:val="444444"/>
          <w:sz w:val="24"/>
        </w:rPr>
      </w:pPr>
    </w:p>
    <w:p w14:paraId="3E000000">
      <w:pPr>
        <w:spacing w:afterAutospacing="on" w:line="240" w:lineRule="auto"/>
        <w:ind/>
        <w:jc w:val="center"/>
        <w:rPr>
          <w:rFonts w:ascii="Times New Roman" w:hAnsi="Times New Roman"/>
          <w:color w:val="444444"/>
          <w:sz w:val="24"/>
        </w:rPr>
      </w:pPr>
    </w:p>
    <w:p w14:paraId="3F000000">
      <w:pPr>
        <w:pStyle w:val="Style_3"/>
        <w:spacing w:after="120"/>
        <w:ind/>
        <w:jc w:val="center"/>
        <w:rPr>
          <w:rFonts w:ascii="Times New Roman" w:hAnsi="Times New Roman"/>
          <w:b w:val="1"/>
          <w:sz w:val="24"/>
        </w:rPr>
      </w:pPr>
    </w:p>
    <w:p w14:paraId="40000000">
      <w:pPr>
        <w:pStyle w:val="Style_3"/>
        <w:spacing w:after="120"/>
        <w:ind/>
        <w:jc w:val="center"/>
        <w:rPr>
          <w:rFonts w:ascii="Times New Roman" w:hAnsi="Times New Roman"/>
          <w:b w:val="1"/>
          <w:sz w:val="24"/>
        </w:rPr>
      </w:pPr>
    </w:p>
    <w:p w14:paraId="41000000">
      <w:pPr>
        <w:pStyle w:val="Style_3"/>
        <w:spacing w:after="120"/>
        <w:ind/>
        <w:jc w:val="center"/>
        <w:rPr>
          <w:rFonts w:ascii="Times New Roman" w:hAnsi="Times New Roman"/>
          <w:b w:val="1"/>
          <w:sz w:val="24"/>
        </w:rPr>
      </w:pPr>
    </w:p>
    <w:p w14:paraId="42000000">
      <w:pPr>
        <w:pStyle w:val="Style_3"/>
        <w:spacing w:after="12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43000000">
      <w:pPr>
        <w:pStyle w:val="Style_3"/>
        <w:spacing w:after="12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Планируемые результаты освоения курса внеурочной деятельности</w:t>
      </w:r>
    </w:p>
    <w:p w14:paraId="44000000">
      <w:pPr>
        <w:pStyle w:val="Style_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Личностные результаты:</w:t>
      </w:r>
    </w:p>
    <w:p w14:paraId="45000000">
      <w:pPr>
        <w:numPr>
          <w:ilvl w:val="0"/>
          <w:numId w:val="1"/>
        </w:numPr>
        <w:spacing w:after="0" w:line="240" w:lineRule="auto"/>
        <w:ind w:hanging="283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начальными сведениями об особенностях объектов,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процессов и явлений действительности их происхождении и назначении;</w:t>
      </w:r>
    </w:p>
    <w:p w14:paraId="46000000">
      <w:pPr>
        <w:numPr>
          <w:ilvl w:val="0"/>
          <w:numId w:val="1"/>
        </w:numPr>
        <w:spacing w:after="0" w:line="240" w:lineRule="auto"/>
        <w:ind w:hanging="283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позитивных отношений школьника к базовым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ценностям общества (человек, природа, мир, знания, труд, культура),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ценностного отношения к социальной реальности в целом;</w:t>
      </w:r>
    </w:p>
    <w:p w14:paraId="47000000">
      <w:pPr>
        <w:numPr>
          <w:ilvl w:val="0"/>
          <w:numId w:val="1"/>
        </w:numPr>
        <w:spacing w:after="0" w:line="240" w:lineRule="auto"/>
        <w:ind w:hanging="283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коммуникативной,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компетентности школьников.</w:t>
      </w:r>
    </w:p>
    <w:p w14:paraId="48000000">
      <w:p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</w:p>
    <w:p w14:paraId="49000000">
      <w:p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Метапредметные результаты:</w:t>
      </w:r>
    </w:p>
    <w:p w14:paraId="4A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адекватно воспринимать окружающую действительность;</w:t>
      </w:r>
    </w:p>
    <w:p w14:paraId="4B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применять полученные знания</w:t>
      </w:r>
      <w:r>
        <w:rPr>
          <w:rFonts w:ascii="Times New Roman" w:hAnsi="Times New Roman"/>
          <w:sz w:val="24"/>
        </w:rPr>
        <w:t xml:space="preserve"> при изучении</w:t>
      </w:r>
      <w:r>
        <w:rPr>
          <w:rFonts w:ascii="Times New Roman" w:hAnsi="Times New Roman"/>
          <w:sz w:val="24"/>
        </w:rPr>
        <w:t> предметов начального общего образования;</w:t>
      </w:r>
    </w:p>
    <w:p w14:paraId="4C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участвовать в коллективном обсуждении;</w:t>
      </w:r>
    </w:p>
    <w:p w14:paraId="4D000000">
      <w:pPr>
        <w:numPr>
          <w:ilvl w:val="0"/>
          <w:numId w:val="1"/>
        </w:numPr>
        <w:spacing w:after="12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отвечать на вопросы и задавать вопросы.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Предметные результаты:</w:t>
      </w:r>
    </w:p>
    <w:p w14:paraId="4F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использовать приобретенных практические знания для описания и объяснения окружающих предметов, процессов, явлений, а</w:t>
      </w:r>
      <w:r>
        <w:rPr>
          <w:rFonts w:ascii="Times New Roman" w:hAnsi="Times New Roman"/>
          <w:color w:val="111115"/>
          <w:sz w:val="24"/>
        </w:rPr>
        <w:t xml:space="preserve"> </w:t>
      </w:r>
      <w:r>
        <w:rPr>
          <w:rFonts w:ascii="Times New Roman" w:hAnsi="Times New Roman"/>
          <w:color w:val="111115"/>
          <w:sz w:val="24"/>
        </w:rPr>
        <w:t>также оценки их количественных и пространственных отношений;</w:t>
      </w:r>
    </w:p>
    <w:p w14:paraId="50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навыкам самостоятельного труда и нравственным качествам (любовь к Малой Родине, чувство гордости за родной край, бережное</w:t>
      </w:r>
      <w:r>
        <w:rPr>
          <w:rFonts w:ascii="Times New Roman" w:hAnsi="Times New Roman"/>
          <w:color w:val="111115"/>
          <w:sz w:val="24"/>
        </w:rPr>
        <w:t xml:space="preserve"> </w:t>
      </w:r>
      <w:r>
        <w:rPr>
          <w:rFonts w:ascii="Times New Roman" w:hAnsi="Times New Roman"/>
          <w:color w:val="111115"/>
          <w:sz w:val="24"/>
        </w:rPr>
        <w:t>отношение к природе, умение видеть и понимать красоту родной природы);</w:t>
      </w:r>
    </w:p>
    <w:p w14:paraId="51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t>осознавать значимость изучения краеведения для личного развития; формирование представ</w:t>
      </w:r>
      <w:r>
        <w:rPr>
          <w:rFonts w:ascii="Times New Roman" w:hAnsi="Times New Roman"/>
          <w:color w:val="111115"/>
          <w:sz w:val="24"/>
        </w:rPr>
        <w:t>лений о Родине и её людях, окру</w:t>
      </w:r>
      <w:r>
        <w:rPr>
          <w:rFonts w:ascii="Times New Roman" w:hAnsi="Times New Roman"/>
          <w:color w:val="111115"/>
          <w:sz w:val="24"/>
        </w:rPr>
        <w:t>жающем мире, культуре, первоначальных этических представлений, понятий о добре и зле, дружбе, честности; формирование</w:t>
      </w:r>
      <w:r>
        <w:rPr>
          <w:rFonts w:ascii="Times New Roman" w:hAnsi="Times New Roman"/>
          <w:color w:val="111115"/>
          <w:sz w:val="24"/>
        </w:rPr>
        <w:t xml:space="preserve"> </w:t>
      </w:r>
      <w:r>
        <w:rPr>
          <w:rFonts w:ascii="Times New Roman" w:hAnsi="Times New Roman"/>
          <w:color w:val="111115"/>
          <w:sz w:val="24"/>
        </w:rPr>
        <w:t>потребности в чтении научной и художественной литературы о родном крае;</w:t>
      </w:r>
    </w:p>
    <w:p w14:paraId="52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color w:val="111115"/>
          <w:sz w:val="24"/>
        </w:rPr>
      </w:pPr>
      <w:r>
        <w:rPr>
          <w:rFonts w:ascii="Times New Roman" w:hAnsi="Times New Roman"/>
          <w:color w:val="111115"/>
          <w:sz w:val="24"/>
        </w:rPr>
        <w:br w:type="page"/>
      </w:r>
    </w:p>
    <w:p w14:paraId="53000000">
      <w:pPr>
        <w:sectPr>
          <w:pgSz w:h="16838" w:orient="portrait" w:w="11906"/>
          <w:pgMar w:bottom="851" w:footer="709" w:gutter="0" w:header="709" w:left="1418" w:right="851" w:top="851"/>
        </w:sectPr>
      </w:pPr>
    </w:p>
    <w:p w14:paraId="54000000">
      <w:pPr>
        <w:pStyle w:val="Style_2"/>
        <w:spacing w:after="0" w:before="0"/>
        <w:ind w:firstLine="709" w:left="0"/>
        <w:jc w:val="center"/>
        <w:rPr>
          <w:b w:val="1"/>
        </w:rPr>
      </w:pPr>
      <w:r>
        <w:rPr>
          <w:b w:val="1"/>
        </w:rPr>
        <w:t>Тематическое планирование</w:t>
      </w:r>
    </w:p>
    <w:p w14:paraId="55000000">
      <w:pPr>
        <w:pStyle w:val="Style_2"/>
        <w:spacing w:after="0" w:before="0"/>
        <w:ind w:firstLine="709" w:left="0"/>
        <w:jc w:val="both"/>
        <w:rPr>
          <w:sz w:val="22"/>
        </w:rPr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6"/>
        <w:gridCol w:w="4350"/>
        <w:gridCol w:w="1001"/>
        <w:gridCol w:w="3743"/>
        <w:gridCol w:w="5870"/>
      </w:tblGrid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4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 занятий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hRule="atLeast" w:val="1684"/>
        </w:trP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планеты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  <w:p w14:paraId="5F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интерактивной картой</w:t>
            </w:r>
          </w:p>
          <w:p w14:paraId="60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</w:t>
            </w:r>
          </w:p>
          <w:p w14:paraId="61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интерактивными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карточками</w:t>
            </w:r>
          </w:p>
          <w:p w14:paraId="62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обсуждение</w:t>
            </w:r>
          </w:p>
          <w:p w14:paraId="63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мастерская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pStyle w:val="Style_3"/>
              <w:rPr>
                <w:rFonts w:ascii="Times New Roman" w:hAnsi="Times New Roman"/>
                <w:b w:val="1"/>
                <w:color w:themeColor="accent1" w:val="4472C4"/>
                <w:sz w:val="24"/>
              </w:rPr>
            </w:pP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https://www.ivi.ru/watch/zagadki_nashej_zemli/146593</w:t>
            </w:r>
          </w:p>
          <w:p w14:paraId="65000000">
            <w:pPr>
              <w:pStyle w:val="Style_3"/>
              <w:rPr>
                <w:rFonts w:ascii="Times New Roman" w:hAnsi="Times New Roman"/>
                <w:b w:val="1"/>
                <w:color w:themeColor="accent1" w:val="4472C4"/>
                <w:sz w:val="24"/>
              </w:rPr>
            </w:pP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https://hi-tech.mail.ru/news/7_velichayshih_zagadok_zemli/</w:t>
            </w:r>
          </w:p>
        </w:tc>
      </w:tr>
      <w:tr>
        <w:trPr>
          <w:trHeight w:hRule="atLeast" w:val="1681"/>
        </w:trP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Тайны за горизонтом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14:paraId="6A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  <w:p w14:paraId="6B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Групповая работа</w:t>
            </w:r>
          </w:p>
          <w:p w14:paraId="6C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видеоролика</w:t>
            </w:r>
          </w:p>
          <w:p w14:paraId="6D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книжным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текстом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pStyle w:val="Style_3"/>
              <w:rPr>
                <w:rFonts w:ascii="Times New Roman" w:hAnsi="Times New Roman"/>
                <w:b w:val="1"/>
                <w:color w:themeColor="accent1" w:val="4472C4"/>
                <w:sz w:val="24"/>
              </w:rPr>
            </w:pP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https://www.youtube.com/watch?v=5CyCgF hEXO4</w:t>
            </w:r>
          </w:p>
          <w:p w14:paraId="6F000000">
            <w:pPr>
              <w:pStyle w:val="Style_3"/>
              <w:rPr>
                <w:rFonts w:ascii="Times New Roman" w:hAnsi="Times New Roman"/>
                <w:b w:val="1"/>
                <w:color w:themeColor="accent1" w:val="4472C4"/>
                <w:sz w:val="24"/>
              </w:rPr>
            </w:pP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https://www.yaklass.r u/p/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geografiya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/5-klass/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kak-razvivalis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 xml:space="preserve">- 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geograficheskie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znaniia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-o-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zemle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- 18807/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chto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znali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-o-</w:t>
            </w:r>
          </w:p>
          <w:p w14:paraId="70000000">
            <w:pPr>
              <w:pStyle w:val="Style_3"/>
              <w:rPr>
                <w:rFonts w:ascii="Times New Roman" w:hAnsi="Times New Roman"/>
                <w:b w:val="1"/>
                <w:color w:themeColor="accent1" w:val="4472C4"/>
                <w:sz w:val="24"/>
              </w:rPr>
            </w:pP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 xml:space="preserve">https://urok.1sept.ru/ar 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ticles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/650733</w:t>
            </w:r>
          </w:p>
          <w:p w14:paraId="71000000">
            <w:pPr>
              <w:pStyle w:val="Style_3"/>
              <w:rPr>
                <w:rFonts w:ascii="Times New Roman" w:hAnsi="Times New Roman"/>
                <w:b w:val="1"/>
                <w:color w:themeColor="accent1" w:val="4472C4"/>
                <w:sz w:val="24"/>
              </w:rPr>
            </w:pP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 xml:space="preserve">http://www.myshared. 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ru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/slide/1145851/</w:t>
            </w:r>
          </w:p>
          <w:p w14:paraId="72000000">
            <w:pPr>
              <w:pStyle w:val="Style_3"/>
              <w:rPr>
                <w:rFonts w:ascii="Times New Roman" w:hAnsi="Times New Roman"/>
                <w:b w:val="1"/>
                <w:color w:themeColor="accent1" w:val="4472C4"/>
                <w:sz w:val="24"/>
              </w:rPr>
            </w:pP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https://gfhome.ru/artic les/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ekzoticheskie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frukty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-o-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bali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kratkii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- obzor-ot-russkoi-serf-shkoly-windysun-0</w:t>
            </w:r>
          </w:p>
        </w:tc>
      </w:tr>
      <w:tr>
        <w:trPr>
          <w:trHeight w:hRule="atLeast" w:val="1681"/>
        </w:trP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галереей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</w:t>
            </w:r>
          </w:p>
          <w:p w14:paraId="77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рисунок</w:t>
            </w:r>
          </w:p>
          <w:p w14:paraId="78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конкурс</w:t>
            </w:r>
          </w:p>
          <w:p w14:paraId="79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видеоматериалами</w:t>
            </w:r>
          </w:p>
          <w:p w14:paraId="7A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Эвристическая беседа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3"/>
              <w:rPr>
                <w:rFonts w:ascii="Times New Roman" w:hAnsi="Times New Roman"/>
                <w:b w:val="1"/>
                <w:color w:themeColor="accent1" w:val="4472C4"/>
                <w:sz w:val="24"/>
              </w:rPr>
            </w:pP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 xml:space="preserve">https://urok.1sept.ru/ar 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ticles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/650733</w:t>
            </w:r>
          </w:p>
          <w:p w14:paraId="7C000000">
            <w:pPr>
              <w:pStyle w:val="Style_3"/>
              <w:rPr>
                <w:rFonts w:ascii="Times New Roman" w:hAnsi="Times New Roman"/>
                <w:b w:val="1"/>
                <w:color w:themeColor="accent1" w:val="4472C4"/>
                <w:sz w:val="24"/>
              </w:rPr>
            </w:pP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 xml:space="preserve">http://www.myshared. 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ru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/slide/1145851/</w:t>
            </w:r>
          </w:p>
          <w:p w14:paraId="7D000000">
            <w:pPr>
              <w:pStyle w:val="Style_3"/>
              <w:rPr>
                <w:rFonts w:ascii="Times New Roman" w:hAnsi="Times New Roman"/>
                <w:b w:val="1"/>
                <w:color w:themeColor="accent1" w:val="4472C4"/>
                <w:sz w:val="24"/>
              </w:rPr>
            </w:pP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https://gfhome.ru/artic les/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ekzoticheskie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frukty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-o-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bali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kratkii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- obzor-ot-russkoi-serf-shkoly-windysun-0</w:t>
            </w:r>
          </w:p>
        </w:tc>
      </w:tr>
      <w:tr>
        <w:trPr>
          <w:trHeight w:hRule="atLeast" w:val="1681"/>
        </w:trP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Наша родина – Россия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Викторина-поиск</w:t>
            </w:r>
          </w:p>
          <w:p w14:paraId="82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экскурсия</w:t>
            </w:r>
          </w:p>
          <w:p w14:paraId="83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интерактивными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карточками</w:t>
            </w:r>
          </w:p>
          <w:p w14:paraId="84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Калейдоскоп</w:t>
            </w:r>
          </w:p>
          <w:p w14:paraId="85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экскурсия</w:t>
            </w:r>
          </w:p>
          <w:p w14:paraId="86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 игра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pStyle w:val="Style_3"/>
            </w:pP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https://m.edsoo.ru/7f41160000</w:t>
            </w:r>
          </w:p>
        </w:tc>
      </w:tr>
      <w:tr>
        <w:trPr>
          <w:trHeight w:hRule="atLeast" w:val="1681"/>
        </w:trP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«Воинская слава России. Города-герои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</w:t>
            </w:r>
            <w:r>
              <w:rPr>
                <w:rFonts w:ascii="Times New Roman" w:hAnsi="Times New Roman"/>
                <w:sz w:val="24"/>
              </w:rPr>
              <w:t>-досье</w:t>
            </w:r>
          </w:p>
          <w:p w14:paraId="8C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интерактивными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карточками</w:t>
            </w:r>
          </w:p>
          <w:p w14:paraId="8D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Блиц-опрос</w:t>
            </w:r>
          </w:p>
          <w:p w14:paraId="8E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видеоматериала</w:t>
            </w:r>
          </w:p>
          <w:p w14:paraId="8F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Выставка-досье</w:t>
            </w:r>
          </w:p>
          <w:p w14:paraId="90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pStyle w:val="Style_3"/>
              <w:rPr>
                <w:rFonts w:ascii="Times New Roman" w:hAnsi="Times New Roman"/>
                <w:b w:val="1"/>
                <w:color w:themeColor="accent1" w:val="4472C4"/>
                <w:sz w:val="24"/>
              </w:rPr>
            </w:pP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 xml:space="preserve">https://urok.1sept.ru/ar 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ticles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/650733</w:t>
            </w:r>
          </w:p>
          <w:p w14:paraId="92000000">
            <w:pPr>
              <w:pStyle w:val="Style_3"/>
              <w:rPr>
                <w:rFonts w:ascii="Times New Roman" w:hAnsi="Times New Roman"/>
                <w:b w:val="1"/>
                <w:color w:themeColor="accent1" w:val="4472C4"/>
                <w:sz w:val="24"/>
              </w:rPr>
            </w:pP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 xml:space="preserve">http://www.myshared. 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ru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/slide/1145851/</w:t>
            </w:r>
          </w:p>
          <w:p w14:paraId="93000000"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https://gfhome.ru/artic les/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ekzoticheskie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frukty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-o-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bali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kratkii</w:t>
            </w:r>
            <w:r>
              <w:rPr>
                <w:rFonts w:ascii="Times New Roman" w:hAnsi="Times New Roman"/>
                <w:b w:val="1"/>
                <w:color w:themeColor="accent1" w:val="4472C4"/>
                <w:sz w:val="24"/>
              </w:rPr>
              <w:t>- obzor-ot-russkoi-serf-shkoly-windysun-0</w:t>
            </w:r>
          </w:p>
        </w:tc>
      </w:tr>
      <w:tr>
        <w:trPr>
          <w:trHeight w:hRule="atLeast" w:val="594"/>
        </w:trPr>
        <w:tc>
          <w:tcPr>
            <w:tcW w:type="dxa" w:w="48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96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</w:tbl>
    <w:p w14:paraId="97000000">
      <w:pPr>
        <w:pStyle w:val="Style_2"/>
        <w:spacing w:after="0" w:before="0"/>
        <w:ind w:firstLine="709" w:left="0"/>
        <w:jc w:val="center"/>
        <w:rPr>
          <w:b w:val="1"/>
        </w:rPr>
      </w:pPr>
      <w:r>
        <w:rPr>
          <w:b w:val="1"/>
        </w:rPr>
        <w:br w:type="column"/>
      </w:r>
      <w:r>
        <w:rPr>
          <w:b w:val="1"/>
        </w:rPr>
        <w:t>Календарно-тематическое планирование</w:t>
      </w:r>
    </w:p>
    <w:p w14:paraId="98000000">
      <w:pPr>
        <w:pStyle w:val="Style_2"/>
        <w:spacing w:after="0" w:before="0"/>
        <w:ind w:firstLine="709" w:left="0"/>
        <w:jc w:val="both"/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6"/>
        <w:gridCol w:w="1701"/>
        <w:gridCol w:w="1701"/>
        <w:gridCol w:w="3969"/>
        <w:gridCol w:w="6662"/>
        <w:gridCol w:w="993"/>
      </w:tblGrid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Планируемая</w:t>
            </w:r>
          </w:p>
          <w:p w14:paraId="9B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</w:rPr>
              <w:t>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дата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 деятельности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</w:tr>
      <w:tr>
        <w:trPr>
          <w:trHeight w:hRule="atLeast" w:val="737"/>
        </w:trPr>
        <w:tc>
          <w:tcPr>
            <w:tcW w:type="dxa" w:w="1562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1.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планеты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A4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1A1A1A"/>
                <w:sz w:val="23"/>
              </w:rPr>
              <w:t>Раскрытые и нераскрытые загадки нашей планеты.</w:t>
            </w:r>
          </w:p>
        </w:tc>
        <w:tc>
          <w:tcPr>
            <w:tcW w:type="dxa" w:w="666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FFFFFF" w:val="clear"/>
            <w:vAlign w:val="center"/>
          </w:tcPr>
          <w:p w14:paraId="A5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Раскрытые и нераскрытые загадки нашей планеты. Как изучают подводный мир?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Жизнь в тёмных глубинах океана. Тайна озера Лох-Несс – Лох-</w:t>
            </w:r>
            <w:r>
              <w:rPr>
                <w:rFonts w:ascii="Times New Roman" w:hAnsi="Times New Roman"/>
                <w:sz w:val="24"/>
              </w:rPr>
              <w:t>Несское</w:t>
            </w:r>
            <w:r>
              <w:rPr>
                <w:rFonts w:ascii="Times New Roman" w:hAnsi="Times New Roman"/>
                <w:sz w:val="24"/>
              </w:rPr>
              <w:t xml:space="preserve"> чудовище. Существует ли Снежный человек? Загадочный мир пещер.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A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1A1A1A"/>
                <w:sz w:val="23"/>
              </w:rPr>
              <w:t>Как изучают подводный мир?</w:t>
            </w:r>
          </w:p>
        </w:tc>
        <w:tc>
          <w:tcPr>
            <w:tcW w:type="dxa" w:w="66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FFFFFF" w:val="clear"/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AF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Helvetica" w:hAnsi="Helvetica"/>
                <w:color w:val="1A1A1A"/>
                <w:sz w:val="23"/>
              </w:rPr>
              <w:t>Жизнь в тёмных глубинах океана.</w:t>
            </w:r>
          </w:p>
        </w:tc>
        <w:tc>
          <w:tcPr>
            <w:tcW w:type="dxa" w:w="66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FFFFFF" w:val="clear"/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26.09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26.09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B4000000">
            <w:pPr>
              <w:pStyle w:val="Style_3"/>
              <w:rPr>
                <w:rFonts w:asciiTheme="minorAscii" w:hAnsiTheme="minorHAnsi"/>
                <w:color w:val="1A1A1A"/>
                <w:sz w:val="23"/>
              </w:rPr>
            </w:pPr>
            <w:r>
              <w:rPr>
                <w:rFonts w:ascii="Helvetica" w:hAnsi="Helvetica"/>
                <w:color w:val="1A1A1A"/>
                <w:sz w:val="23"/>
              </w:rPr>
              <w:t>Тайна озера Лох-Несс – Лох-</w:t>
            </w:r>
            <w:r>
              <w:t xml:space="preserve"> </w:t>
            </w:r>
            <w:r>
              <w:rPr>
                <w:rFonts w:ascii="Helvetica" w:hAnsi="Helvetica"/>
                <w:color w:val="1A1A1A"/>
                <w:sz w:val="23"/>
              </w:rPr>
              <w:t>Несское</w:t>
            </w:r>
            <w:r>
              <w:rPr>
                <w:rFonts w:ascii="Helvetica" w:hAnsi="Helvetica"/>
                <w:color w:val="1A1A1A"/>
                <w:sz w:val="23"/>
              </w:rPr>
              <w:t xml:space="preserve"> чудовище.</w:t>
            </w:r>
          </w:p>
        </w:tc>
        <w:tc>
          <w:tcPr>
            <w:tcW w:type="dxa" w:w="66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FFFFFF" w:val="clear"/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B9000000">
            <w:pPr>
              <w:pStyle w:val="Style_3"/>
              <w:rPr>
                <w:rFonts w:ascii="Helvetica" w:hAnsi="Helvetica"/>
                <w:color w:val="1A1A1A"/>
                <w:sz w:val="23"/>
              </w:rPr>
            </w:pPr>
            <w:r>
              <w:rPr>
                <w:rFonts w:ascii="Helvetica" w:hAnsi="Helvetica"/>
                <w:color w:val="1A1A1A"/>
                <w:sz w:val="23"/>
              </w:rPr>
              <w:t>Существует ли Снежный</w:t>
            </w:r>
          </w:p>
          <w:p w14:paraId="BA000000">
            <w:pPr>
              <w:pStyle w:val="Style_3"/>
              <w:rPr>
                <w:rFonts w:asciiTheme="minorAscii" w:hAnsiTheme="minorHAnsi"/>
                <w:color w:val="1A1A1A"/>
                <w:sz w:val="23"/>
              </w:rPr>
            </w:pPr>
            <w:r>
              <w:rPr>
                <w:rFonts w:ascii="Helvetica" w:hAnsi="Helvetica"/>
                <w:color w:val="1A1A1A"/>
                <w:sz w:val="23"/>
              </w:rPr>
              <w:t>человек?</w:t>
            </w:r>
          </w:p>
        </w:tc>
        <w:tc>
          <w:tcPr>
            <w:tcW w:type="dxa" w:w="66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FFFFFF" w:val="clear"/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Helvetica" w:hAnsi="Helvetica"/>
                <w:color w:val="1A1A1A"/>
                <w:sz w:val="23"/>
              </w:rPr>
              <w:t>Загадочный мир пещер.</w:t>
            </w:r>
          </w:p>
        </w:tc>
        <w:tc>
          <w:tcPr>
            <w:tcW w:type="dxa" w:w="66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FFFFFF" w:val="clear"/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1562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2. «</w:t>
            </w:r>
            <w:r>
              <w:rPr>
                <w:rFonts w:ascii="Times New Roman" w:hAnsi="Times New Roman"/>
                <w:color w:val="000000"/>
                <w:sz w:val="24"/>
              </w:rPr>
              <w:t>Тайны за горизонтом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C5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в древности.</w:t>
            </w:r>
          </w:p>
        </w:tc>
        <w:tc>
          <w:tcPr>
            <w:tcW w:type="dxa" w:w="6662"/>
            <w:vMerge w:val="restart"/>
            <w:tcBorders>
              <w:top w:sz="4" w:val="nil"/>
              <w:left w:color="000000" w:sz="4" w:val="single"/>
              <w:bottom w:color="000000" w:sz="6" w:val="single"/>
              <w:right w:color="000000" w:sz="8" w:val="single"/>
            </w:tcBorders>
            <w:shd w:fill="FFFFFF" w:val="clear"/>
            <w:vAlign w:val="center"/>
          </w:tcPr>
          <w:p w14:paraId="C6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24.10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24.10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C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Путешествия Марко Поло.</w:t>
            </w:r>
          </w:p>
        </w:tc>
        <w:tc>
          <w:tcPr>
            <w:tcW w:type="dxa" w:w="6662"/>
            <w:gridSpan w:val="1"/>
            <w:vMerge w:val="continue"/>
            <w:tcBorders>
              <w:top w:sz="4" w:val="nil"/>
              <w:left w:color="000000" w:sz="4" w:val="single"/>
              <w:bottom w:color="000000" w:sz="6" w:val="single"/>
              <w:right w:color="000000" w:sz="8" w:val="single"/>
            </w:tcBorders>
            <w:shd w:fill="FFFFFF" w:val="clear"/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D0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Христофора Колумба – открытие Америки</w:t>
            </w:r>
          </w:p>
        </w:tc>
        <w:tc>
          <w:tcPr>
            <w:tcW w:type="dxa" w:w="6662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8" w:val="single"/>
            </w:tcBorders>
            <w:shd w:fill="FFFFFF" w:val="clear"/>
            <w:vAlign w:val="center"/>
          </w:tcPr>
          <w:p w14:paraId="D1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Географические открытия в древности. Путешествия Марко Поло. Путешествия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Христофора Колумба – открытие Америки. Экспедиции Джеймса Кука. Покорение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Северного и Южного полюсов. Открытия русских путешественников (А. Никитин, Н. М.</w:t>
            </w:r>
          </w:p>
          <w:p w14:paraId="D2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Пржевальский).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D7000000">
            <w:pPr>
              <w:pStyle w:val="Style_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Экспедиции Джеймса Кука.</w:t>
            </w:r>
          </w:p>
        </w:tc>
        <w:tc>
          <w:tcPr>
            <w:tcW w:type="dxa" w:w="6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8" w:val="single"/>
            </w:tcBorders>
            <w:shd w:fill="FFFFFF" w:val="clear"/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DC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Покорение Северного и Южного полюсов.</w:t>
            </w:r>
          </w:p>
        </w:tc>
        <w:tc>
          <w:tcPr>
            <w:tcW w:type="dxa" w:w="6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8" w:val="single"/>
            </w:tcBorders>
            <w:shd w:fill="FFFFFF" w:val="clear"/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E1000000">
            <w:pPr>
              <w:pStyle w:val="Style_3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Открытия русских путешественников (А. Никитин, Н. М. </w:t>
            </w:r>
            <w:r>
              <w:rPr>
                <w:rFonts w:ascii="Times New Roman" w:hAnsi="Times New Roman"/>
                <w:color w:val="333333"/>
                <w:sz w:val="24"/>
              </w:rPr>
              <w:t>Пржевальский).</w:t>
            </w:r>
          </w:p>
        </w:tc>
        <w:tc>
          <w:tcPr>
            <w:tcW w:type="dxa" w:w="6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8" w:val="single"/>
            </w:tcBorders>
            <w:shd w:fill="FFFFFF" w:val="clear"/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1562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3.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pStyle w:val="Style_2"/>
              <w:ind/>
              <w:jc w:val="both"/>
            </w:pPr>
            <w:r>
              <w:t xml:space="preserve">История открытия </w:t>
            </w:r>
            <w:r>
              <w:t>удивительных животных:</w:t>
            </w:r>
            <w:r>
              <w:t xml:space="preserve"> утконоса, </w:t>
            </w:r>
            <w:r>
              <w:t>комодского</w:t>
            </w:r>
            <w:r>
              <w:t xml:space="preserve"> варана, </w:t>
            </w:r>
            <w:r>
              <w:t>латимерии.</w:t>
            </w:r>
          </w:p>
        </w:tc>
        <w:tc>
          <w:tcPr>
            <w:tcW w:type="dxa" w:w="66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pStyle w:val="Style_3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История открытия удивительных животных: утконоса, </w:t>
            </w:r>
            <w:r>
              <w:rPr>
                <w:rFonts w:ascii="Times New Roman" w:hAnsi="Times New Roman"/>
                <w:color w:val="333333"/>
                <w:sz w:val="24"/>
              </w:rPr>
              <w:t>комодского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варана, латимерии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и др. Дровосек-титан — самый крупный жук. Скарабей — священный жук древних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египтян. Экзотические фрукты: ананас, банан, кокос, финики. История открытия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удивительных растений: виктории-регии, раффлезии, сейшельской пальмы.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Дровосек-титан — самый </w:t>
            </w:r>
            <w:r>
              <w:rPr>
                <w:rFonts w:ascii="Times New Roman" w:hAnsi="Times New Roman"/>
                <w:sz w:val="24"/>
              </w:rPr>
              <w:t>крупный жук.</w:t>
            </w:r>
          </w:p>
        </w:tc>
        <w:tc>
          <w:tcPr>
            <w:tcW w:type="dxa" w:w="6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pStyle w:val="Style_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Скарабей — священный жук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 </w:t>
            </w:r>
            <w:r>
              <w:rPr>
                <w:rFonts w:ascii="Times New Roman" w:hAnsi="Times New Roman"/>
                <w:sz w:val="24"/>
                <w:highlight w:val="white"/>
              </w:rPr>
              <w:t>древних египтян.</w:t>
            </w:r>
          </w:p>
        </w:tc>
        <w:tc>
          <w:tcPr>
            <w:tcW w:type="dxa" w:w="6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26.12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26.12</w:t>
            </w:r>
            <w:r>
              <w:rPr>
                <w:rFonts w:ascii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Экзотические фрукты: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ананас, банан, кокос, финики.</w:t>
            </w:r>
          </w:p>
        </w:tc>
        <w:tc>
          <w:tcPr>
            <w:tcW w:type="dxa" w:w="6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pStyle w:val="Style_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История открытия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удивительных растений: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виктории-регии, </w:t>
            </w:r>
            <w:r>
              <w:rPr>
                <w:rFonts w:ascii="Times New Roman" w:hAnsi="Times New Roman"/>
                <w:sz w:val="24"/>
                <w:highlight w:val="white"/>
              </w:rPr>
              <w:t>раффлезии,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сейшельской пальмы.</w:t>
            </w:r>
          </w:p>
        </w:tc>
        <w:tc>
          <w:tcPr>
            <w:tcW w:type="dxa" w:w="6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1562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Наша родина – Россия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02010000">
            <w:pPr>
              <w:pStyle w:val="Style_3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Самые интересные и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удивительные факты 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России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1A1A1A"/>
                <w:sz w:val="23"/>
              </w:rPr>
              <w:t>Карелия – край озер.</w:t>
            </w:r>
          </w:p>
        </w:tc>
        <w:tc>
          <w:tcPr>
            <w:tcW w:type="dxa" w:w="66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– уникальная страна мира. Наша Родина на карте мира. Особенности природы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России. Знакомимся с природными красотами России: Карелия – край озер, уникальный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Байкал, удивительное Приморье, неспокойная Камчатка, старинные русские города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Центральной России.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30.01.2024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30.01.2024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1A1A1A"/>
                <w:sz w:val="23"/>
              </w:rPr>
              <w:t>Уникальный Байкал.</w:t>
            </w:r>
          </w:p>
        </w:tc>
        <w:tc>
          <w:tcPr>
            <w:tcW w:type="dxa" w:w="6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.02.2024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.02.2024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1A1A1A"/>
                <w:sz w:val="23"/>
              </w:rPr>
              <w:t>Удивительное Приморье.</w:t>
            </w:r>
          </w:p>
        </w:tc>
        <w:tc>
          <w:tcPr>
            <w:tcW w:type="dxa" w:w="6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13.02.2024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13.02.2024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Helvetica" w:hAnsi="Helvetica"/>
                <w:color w:val="1A1A1A"/>
                <w:sz w:val="23"/>
              </w:rPr>
              <w:t>Неспокойная Камчатка.</w:t>
            </w:r>
          </w:p>
        </w:tc>
        <w:tc>
          <w:tcPr>
            <w:tcW w:type="dxa" w:w="6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.02.2024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.02.2024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Старинные русские города </w:t>
            </w:r>
            <w:r>
              <w:rPr>
                <w:rFonts w:ascii="Times New Roman" w:hAnsi="Times New Roman"/>
                <w:sz w:val="24"/>
              </w:rPr>
              <w:t>Центральной России.</w:t>
            </w:r>
          </w:p>
        </w:tc>
        <w:tc>
          <w:tcPr>
            <w:tcW w:type="dxa" w:w="6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1562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5</w:t>
            </w:r>
            <w:r>
              <w:rPr>
                <w:rFonts w:ascii="Times New Roman" w:hAnsi="Times New Roman"/>
                <w:color w:val="000000"/>
                <w:sz w:val="24"/>
              </w:rPr>
              <w:t>. «Воинская слава России. Города-герои».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27.02.2024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27.02.2024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23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Города-герои и историческая </w:t>
            </w:r>
            <w:r>
              <w:rPr>
                <w:rFonts w:ascii="Times New Roman" w:hAnsi="Times New Roman"/>
                <w:sz w:val="24"/>
              </w:rPr>
              <w:t>память российского народа.</w:t>
            </w:r>
          </w:p>
        </w:tc>
        <w:tc>
          <w:tcPr>
            <w:tcW w:type="dxa" w:w="66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Города-герои и историческая память российского народа. Ленинград. Севастополь. Волгоград (бывший Сталинград). Москва. Керчь. Новороссийск. Тула. Мурманск. Смоленск. Города воинской славы России.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05.03.2024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05.03.2024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29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Города-герои: Ленинград, </w:t>
            </w:r>
            <w:r>
              <w:rPr>
                <w:rFonts w:ascii="Times New Roman" w:hAnsi="Times New Roman"/>
                <w:sz w:val="24"/>
              </w:rPr>
              <w:t>Севастополь, Волгоград.</w:t>
            </w:r>
          </w:p>
        </w:tc>
        <w:tc>
          <w:tcPr>
            <w:tcW w:type="dxa" w:w="6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12.03.2024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12.03.2024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2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Города-герои: Москва. Керчь. </w:t>
            </w:r>
            <w:r>
              <w:rPr>
                <w:rFonts w:ascii="Times New Roman" w:hAnsi="Times New Roman"/>
                <w:sz w:val="24"/>
              </w:rPr>
              <w:t>Новороссийск.</w:t>
            </w:r>
          </w:p>
        </w:tc>
        <w:tc>
          <w:tcPr>
            <w:tcW w:type="dxa" w:w="6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.03.2024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.03.2024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33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Города-герои: Тула.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Мурманск. Смоленск.</w:t>
            </w:r>
          </w:p>
        </w:tc>
        <w:tc>
          <w:tcPr>
            <w:tcW w:type="dxa" w:w="6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38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Города воинской славы </w:t>
            </w:r>
            <w:r>
              <w:rPr>
                <w:rFonts w:ascii="Times New Roman" w:hAnsi="Times New Roman"/>
                <w:sz w:val="24"/>
              </w:rPr>
              <w:t>России.</w:t>
            </w:r>
          </w:p>
        </w:tc>
        <w:tc>
          <w:tcPr>
            <w:tcW w:type="dxa" w:w="6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3D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Города воинской славы России.</w:t>
            </w:r>
          </w:p>
        </w:tc>
        <w:tc>
          <w:tcPr>
            <w:tcW w:type="dxa" w:w="6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737"/>
        </w:trPr>
        <w:tc>
          <w:tcPr>
            <w:tcW w:type="dxa" w:w="1562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6</w:t>
            </w:r>
            <w:r>
              <w:rPr>
                <w:rFonts w:ascii="Times New Roman" w:hAnsi="Times New Roman"/>
                <w:color w:val="000000"/>
                <w:sz w:val="24"/>
              </w:rPr>
              <w:t>. «Наш Самарский край».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43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Памятники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достопримечательности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Самарского края.</w:t>
            </w:r>
          </w:p>
        </w:tc>
        <w:tc>
          <w:tcPr>
            <w:tcW w:type="dxa" w:w="66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Памятники и достопримечательности Самарского края. Жигули - горы внутри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Самарской луки. Природоохранные зоны: национальный парк «Самарская лука»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Жигулевский заповедник. Геологические древности Жигулевских гор. Куйбышев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запасная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столица. Военный парад в городе Куйбышев 7 ноября 1941 г. Современная Самара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один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 центров российской космонавтики. Музейно-выставочный центр «Самара Космическая».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49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Жигули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природная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жемчужина Самарского края.</w:t>
            </w:r>
          </w:p>
        </w:tc>
        <w:tc>
          <w:tcPr>
            <w:tcW w:type="dxa" w:w="6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4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Самарские истории Великой </w:t>
            </w:r>
            <w:r>
              <w:rPr>
                <w:rFonts w:ascii="Times New Roman" w:hAnsi="Times New Roman"/>
                <w:sz w:val="24"/>
              </w:rPr>
              <w:t>Победы.</w:t>
            </w:r>
          </w:p>
        </w:tc>
        <w:tc>
          <w:tcPr>
            <w:tcW w:type="dxa" w:w="6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53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Космическая столица.</w:t>
            </w:r>
          </w:p>
        </w:tc>
        <w:tc>
          <w:tcPr>
            <w:tcW w:type="dxa" w:w="6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58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Путешествие по родному </w:t>
            </w:r>
            <w:r>
              <w:rPr>
                <w:rFonts w:ascii="Times New Roman" w:hAnsi="Times New Roman"/>
                <w:sz w:val="24"/>
              </w:rPr>
              <w:t>краю.</w:t>
            </w:r>
          </w:p>
        </w:tc>
        <w:tc>
          <w:tcPr>
            <w:tcW w:type="dxa" w:w="6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90"/>
        </w:trPr>
        <w:tc>
          <w:tcPr>
            <w:tcW w:type="dxa" w:w="1462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</w:tbl>
    <w:p w14:paraId="5C010000">
      <w:pPr>
        <w:spacing w:afterAutospacing="on" w:line="360" w:lineRule="atLeast"/>
        <w:ind/>
        <w:rPr>
          <w:rFonts w:ascii="Times New Roman" w:hAnsi="Times New Roman"/>
          <w:color w:val="111115"/>
          <w:sz w:val="24"/>
        </w:rPr>
      </w:pPr>
    </w:p>
    <w:sectPr>
      <w:pgSz w:h="11906" w:orient="landscape" w:w="16838"/>
      <w:pgMar w:bottom="1134" w:footer="709" w:gutter="0" w:header="709" w:left="720" w:right="720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21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93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65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7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9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1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53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25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71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List Paragraph"/>
    <w:basedOn w:val="Style_4"/>
    <w:link w:val="Style_9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9_ch" w:type="character">
    <w:name w:val="List Paragraph"/>
    <w:basedOn w:val="Style_4_ch"/>
    <w:link w:val="Style_9"/>
    <w:rPr>
      <w:rFonts w:ascii="Times New Roman" w:hAnsi="Times New Roman"/>
      <w:sz w:val="24"/>
    </w:rPr>
  </w:style>
  <w:style w:styleId="Style_10" w:type="paragraph">
    <w:name w:val="Font Style67"/>
    <w:link w:val="Style_10_ch"/>
    <w:rPr>
      <w:rFonts w:ascii="Times New Roman" w:hAnsi="Times New Roman"/>
      <w:b w:val="1"/>
      <w:sz w:val="26"/>
    </w:rPr>
  </w:style>
  <w:style w:styleId="Style_10_ch" w:type="character">
    <w:name w:val="Font Style67"/>
    <w:link w:val="Style_10"/>
    <w:rPr>
      <w:rFonts w:ascii="Times New Roman" w:hAnsi="Times New Roman"/>
      <w:b w:val="1"/>
      <w:sz w:val="26"/>
    </w:rPr>
  </w:style>
  <w:style w:styleId="Style_11" w:type="paragraph">
    <w:name w:val="c2"/>
    <w:basedOn w:val="Style_12"/>
    <w:link w:val="Style_11_ch"/>
  </w:style>
  <w:style w:styleId="Style_11_ch" w:type="character">
    <w:name w:val="c2"/>
    <w:basedOn w:val="Style_12_ch"/>
    <w:link w:val="Style_11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2" w:type="paragraph">
    <w:name w:val="Normal (Web)"/>
    <w:basedOn w:val="Style_4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5" w:type="paragraph">
    <w:name w:val="apple-converted-space"/>
    <w:basedOn w:val="Style_12"/>
    <w:link w:val="Style_15_ch"/>
  </w:style>
  <w:style w:styleId="Style_15_ch" w:type="character">
    <w:name w:val="apple-converted-space"/>
    <w:basedOn w:val="Style_12_ch"/>
    <w:link w:val="Style_15"/>
  </w:style>
  <w:style w:styleId="Style_16" w:type="paragraph">
    <w:name w:val="Balloon Text"/>
    <w:basedOn w:val="Style_4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4_ch"/>
    <w:link w:val="Style_16"/>
    <w:rPr>
      <w:rFonts w:ascii="Segoe UI" w:hAnsi="Segoe UI"/>
      <w:sz w:val="18"/>
    </w:rPr>
  </w:style>
  <w:style w:styleId="Style_17" w:type="paragraph">
    <w:name w:val="Table Paragraph"/>
    <w:basedOn w:val="Style_4"/>
    <w:link w:val="Style_17_ch"/>
    <w:pPr>
      <w:widowControl w:val="0"/>
      <w:spacing w:after="0" w:before="88" w:line="240" w:lineRule="auto"/>
      <w:ind w:firstLine="0" w:left="169"/>
    </w:pPr>
    <w:rPr>
      <w:rFonts w:ascii="Times New Roman" w:hAnsi="Times New Roman"/>
    </w:rPr>
  </w:style>
  <w:style w:styleId="Style_17_ch" w:type="character">
    <w:name w:val="Table Paragraph"/>
    <w:basedOn w:val="Style_4_ch"/>
    <w:link w:val="Style_17"/>
    <w:rPr>
      <w:rFonts w:ascii="Times New Roman" w:hAnsi="Times New Roman"/>
    </w:rPr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c3"/>
    <w:basedOn w:val="Style_12"/>
    <w:link w:val="Style_19_ch"/>
  </w:style>
  <w:style w:styleId="Style_19_ch" w:type="character">
    <w:name w:val="c3"/>
    <w:basedOn w:val="Style_12_ch"/>
    <w:link w:val="Style_19"/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c9"/>
    <w:basedOn w:val="Style_4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c9"/>
    <w:basedOn w:val="Style_4_ch"/>
    <w:link w:val="Style_21"/>
    <w:rPr>
      <w:rFonts w:ascii="Times New Roman" w:hAnsi="Times New Roman"/>
      <w:sz w:val="24"/>
    </w:rPr>
  </w:style>
  <w:style w:styleId="Style_22" w:type="paragraph">
    <w:name w:val="heading 1"/>
    <w:next w:val="Style_4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basedOn w:val="Style_12"/>
    <w:link w:val="Style_23_ch"/>
    <w:rPr>
      <w:color w:themeColor="hyperlink" w:val="0563C1"/>
      <w:u w:val="single"/>
    </w:rPr>
  </w:style>
  <w:style w:styleId="Style_23_ch" w:type="character">
    <w:name w:val="Hyperlink"/>
    <w:basedOn w:val="Style_12_ch"/>
    <w:link w:val="Style_23"/>
    <w:rPr>
      <w:color w:themeColor="hyperlink" w:val="0563C1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4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c27"/>
    <w:basedOn w:val="Style_4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c27"/>
    <w:basedOn w:val="Style_4_ch"/>
    <w:link w:val="Style_27"/>
    <w:rPr>
      <w:rFonts w:ascii="Times New Roman" w:hAnsi="Times New Roman"/>
      <w:sz w:val="24"/>
    </w:rPr>
  </w:style>
  <w:style w:styleId="Style_28" w:type="paragraph">
    <w:name w:val="toc 9"/>
    <w:next w:val="Style_4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Font Style66"/>
    <w:link w:val="Style_30_ch"/>
    <w:rPr>
      <w:rFonts w:ascii="Times New Roman" w:hAnsi="Times New Roman"/>
      <w:sz w:val="26"/>
    </w:rPr>
  </w:style>
  <w:style w:styleId="Style_30_ch" w:type="character">
    <w:name w:val="Font Style66"/>
    <w:link w:val="Style_30"/>
    <w:rPr>
      <w:rFonts w:ascii="Times New Roman" w:hAnsi="Times New Roman"/>
      <w:sz w:val="26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Calibri" w:hAnsi="Calibri"/>
    </w:rPr>
  </w:style>
  <w:style w:styleId="Style_3_ch" w:type="character">
    <w:name w:val="No Spacing"/>
    <w:link w:val="Style_3"/>
    <w:rPr>
      <w:rFonts w:ascii="Calibri" w:hAnsi="Calibri"/>
    </w:rPr>
  </w:style>
  <w:style w:styleId="Style_31" w:type="paragraph">
    <w:name w:val="toc 5"/>
    <w:next w:val="Style_4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2024-06-10T11:31:09Z</dcterms:modified>
</cp:coreProperties>
</file>