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396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</w:t>
      </w:r>
    </w:p>
    <w:p w14:paraId="04000000">
      <w:pPr>
        <w:spacing w:after="0" w:line="240" w:lineRule="auto"/>
        <w:ind w:firstLine="0" w:left="396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начального</w:t>
      </w:r>
      <w:r>
        <w:rPr>
          <w:rFonts w:ascii="Times New Roman" w:hAnsi="Times New Roman"/>
          <w:color w:val="000000"/>
          <w:sz w:val="20"/>
        </w:rPr>
        <w:t xml:space="preserve"> общего образования, </w:t>
      </w:r>
    </w:p>
    <w:p w14:paraId="05000000">
      <w:pPr>
        <w:spacing w:after="0" w:line="240" w:lineRule="auto"/>
        <w:ind w:firstLine="0" w:left="396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6000000">
      <w:pPr>
        <w:spacing w:after="0" w:line="240" w:lineRule="auto"/>
        <w:ind w:firstLine="0" w:left="396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B000000">
      <w:pPr>
        <w:spacing w:after="0" w:line="240" w:lineRule="auto"/>
        <w:ind w:firstLine="0" w:left="0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</w:t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C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№21» им. В. Овсянникова-</w:t>
      </w:r>
      <w:r>
        <w:rPr>
          <w:rFonts w:ascii="Times New Roman" w:hAnsi="Times New Roman"/>
          <w:b w:val="1"/>
          <w:color w:val="000000"/>
          <w:sz w:val="28"/>
        </w:rPr>
        <w:t>Заярского</w:t>
      </w:r>
    </w:p>
    <w:p w14:paraId="0D000000">
      <w:pPr>
        <w:spacing w:after="0"/>
        <w:ind w:firstLine="0" w:left="120"/>
      </w:pPr>
    </w:p>
    <w:p w14:paraId="0E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4"/>
        <w:gridCol w:w="3115"/>
        <w:gridCol w:w="3416"/>
      </w:tblGrid>
      <w:tr>
        <w:tc>
          <w:tcPr>
            <w:tcW w:type="dxa" w:w="3114"/>
          </w:tcPr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2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5"/>
          </w:tcPr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6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7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6"/>
          </w:tcPr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C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D000000">
      <w:pPr>
        <w:spacing w:after="0"/>
        <w:ind w:firstLine="0" w:left="0"/>
        <w:jc w:val="right"/>
      </w:pPr>
      <w:r>
        <w:drawing>
          <wp:inline>
            <wp:extent cx="2209045" cy="552241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  <w:jc w:val="center"/>
      </w:pPr>
    </w:p>
    <w:p w14:paraId="20000000">
      <w:pPr>
        <w:spacing w:after="0"/>
        <w:ind w:firstLine="0" w:left="120"/>
      </w:pPr>
    </w:p>
    <w:p w14:paraId="21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44"/>
        </w:rPr>
      </w:pPr>
      <w:r>
        <w:rPr>
          <w:rFonts w:ascii="Times New Roman" w:hAnsi="Times New Roman"/>
          <w:b w:val="1"/>
          <w:color w:val="000000"/>
          <w:sz w:val="44"/>
        </w:rPr>
        <w:t>РАБОЧАЯ ПРОГРАММА</w:t>
      </w:r>
    </w:p>
    <w:p w14:paraId="22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44"/>
        </w:rPr>
      </w:pPr>
      <w:r>
        <w:rPr>
          <w:rFonts w:ascii="Times New Roman" w:hAnsi="Times New Roman"/>
          <w:color w:val="000000"/>
          <w:sz w:val="44"/>
        </w:rPr>
        <w:t>курса внеурочной деятельности</w:t>
      </w:r>
    </w:p>
    <w:p w14:paraId="23000000">
      <w:pPr>
        <w:spacing w:after="0" w:line="240" w:lineRule="auto"/>
        <w:ind w:firstLine="0" w:left="0"/>
        <w:jc w:val="center"/>
        <w:rPr>
          <w:sz w:val="44"/>
          <w:u w:val="single"/>
        </w:rPr>
      </w:pPr>
      <w:r>
        <w:rPr>
          <w:rFonts w:ascii="Times New Roman" w:hAnsi="Times New Roman"/>
          <w:b w:val="1"/>
          <w:color w:val="000000"/>
          <w:sz w:val="44"/>
          <w:u w:val="single"/>
        </w:rPr>
        <w:t>«</w:t>
      </w:r>
      <w:r>
        <w:rPr>
          <w:rFonts w:ascii="Times New Roman" w:hAnsi="Times New Roman"/>
          <w:b w:val="1"/>
          <w:color w:val="000000"/>
          <w:sz w:val="44"/>
          <w:u w:val="single"/>
        </w:rPr>
        <w:t>Стано</w:t>
      </w:r>
      <w:r>
        <w:rPr>
          <w:rFonts w:ascii="Times New Roman" w:hAnsi="Times New Roman"/>
          <w:b w:val="1"/>
          <w:color w:val="000000"/>
          <w:sz w:val="44"/>
          <w:u w:val="single"/>
        </w:rPr>
        <w:t>влюсь грамотным читателем: читаю</w:t>
      </w:r>
      <w:r>
        <w:rPr>
          <w:rFonts w:ascii="Times New Roman" w:hAnsi="Times New Roman"/>
          <w:b w:val="1"/>
          <w:color w:val="000000"/>
          <w:sz w:val="44"/>
          <w:u w:val="single"/>
        </w:rPr>
        <w:t>, думаю, понимаю</w:t>
      </w:r>
      <w:r>
        <w:rPr>
          <w:rFonts w:ascii="Times New Roman" w:hAnsi="Times New Roman"/>
          <w:b w:val="1"/>
          <w:color w:val="000000"/>
          <w:sz w:val="44"/>
          <w:u w:val="single"/>
        </w:rPr>
        <w:t>»</w:t>
      </w:r>
    </w:p>
    <w:p w14:paraId="24000000">
      <w:pPr>
        <w:spacing w:after="0"/>
        <w:ind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(«</w:t>
      </w:r>
      <w:r>
        <w:rPr>
          <w:rFonts w:ascii="Times New Roman" w:hAnsi="Times New Roman"/>
          <w:sz w:val="36"/>
        </w:rPr>
        <w:t>Коммуникативная деятельность</w:t>
      </w:r>
      <w:r>
        <w:rPr>
          <w:rFonts w:ascii="Times New Roman" w:hAnsi="Times New Roman"/>
          <w:sz w:val="36"/>
        </w:rPr>
        <w:t>»)</w:t>
      </w:r>
    </w:p>
    <w:p w14:paraId="25000000">
      <w:pPr>
        <w:spacing w:after="0"/>
        <w:ind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                  </w:t>
      </w:r>
      <w:r>
        <w:rPr>
          <w:rFonts w:ascii="Times New Roman" w:hAnsi="Times New Roman"/>
          <w:b w:val="1"/>
          <w:sz w:val="36"/>
        </w:rPr>
        <w:t xml:space="preserve">     </w:t>
      </w:r>
      <w:r>
        <w:rPr>
          <w:rFonts w:ascii="Times New Roman" w:hAnsi="Times New Roman"/>
          <w:b w:val="1"/>
          <w:sz w:val="36"/>
        </w:rPr>
        <w:t xml:space="preserve">  1</w:t>
      </w:r>
      <w:r>
        <w:rPr>
          <w:rFonts w:ascii="Times New Roman" w:hAnsi="Times New Roman"/>
          <w:b w:val="1"/>
          <w:sz w:val="36"/>
        </w:rPr>
        <w:t xml:space="preserve"> класс</w:t>
      </w:r>
    </w:p>
    <w:p w14:paraId="26000000">
      <w:pPr>
        <w:spacing w:after="0"/>
        <w:ind/>
      </w:pPr>
    </w:p>
    <w:p w14:paraId="27000000">
      <w:pPr>
        <w:spacing w:after="0"/>
        <w:ind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 рабочей программы:</w:t>
      </w:r>
    </w:p>
    <w:p w14:paraId="2A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 учителей начальной школы</w:t>
      </w:r>
    </w:p>
    <w:p w14:paraId="2B000000">
      <w:pPr>
        <w:spacing w:after="0" w:line="240" w:lineRule="auto"/>
        <w:ind w:firstLine="0" w:left="120"/>
        <w:rPr>
          <w:rFonts w:ascii="Times New Roman" w:hAnsi="Times New Roman"/>
          <w:sz w:val="32"/>
        </w:rPr>
      </w:pPr>
      <w:bookmarkStart w:id="1" w:name="_GoBack"/>
      <w:bookmarkEnd w:id="1"/>
    </w:p>
    <w:p w14:paraId="2C000000">
      <w:pPr>
        <w:spacing w:after="0"/>
        <w:ind w:firstLine="0" w:left="120"/>
        <w:rPr>
          <w:rFonts w:asciiTheme="minorAscii" w:hAnsiTheme="minorHAnsi"/>
        </w:rPr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</w:t>
      </w:r>
    </w:p>
    <w:p w14:paraId="2F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30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31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Нижневартовск, 2023</w:t>
      </w:r>
    </w:p>
    <w:p w14:paraId="33000000">
      <w:pPr>
        <w:spacing w:after="0"/>
        <w:ind w:firstLine="0" w:left="0"/>
        <w:rPr>
          <w:rFonts w:ascii="Times New Roman" w:hAnsi="Times New Roman"/>
          <w:b w:val="1"/>
          <w:sz w:val="28"/>
        </w:rPr>
      </w:pPr>
    </w:p>
    <w:p w14:paraId="34000000">
      <w:pPr>
        <w:ind w:firstLine="0" w:left="-851"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ind w:firstLine="0" w:left="-85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36000000">
      <w:pPr>
        <w:pStyle w:val="Style_2"/>
        <w:spacing w:after="0" w:before="0"/>
        <w:ind w:firstLine="284" w:left="0"/>
        <w:rPr>
          <w:sz w:val="22"/>
        </w:rPr>
      </w:pPr>
      <w:r>
        <w:rPr>
          <w:sz w:val="22"/>
        </w:rPr>
        <w:t>Программа курса внеурочной деятельности «</w:t>
      </w:r>
      <w:r>
        <w:rPr>
          <w:sz w:val="22"/>
        </w:rPr>
        <w:t>Становлюсь грамотным читателем: читаю, думаю</w:t>
      </w:r>
      <w:r>
        <w:rPr>
          <w:sz w:val="22"/>
        </w:rPr>
        <w:t>.</w:t>
      </w:r>
      <w:r>
        <w:rPr>
          <w:sz w:val="22"/>
        </w:rPr>
        <w:t xml:space="preserve"> понимаю</w:t>
      </w:r>
      <w:r>
        <w:rPr>
          <w:sz w:val="22"/>
        </w:rPr>
        <w:t xml:space="preserve">» </w:t>
      </w:r>
      <w:r>
        <w:rPr>
          <w:color w:val="000000"/>
          <w:sz w:val="22"/>
        </w:rPr>
        <w:t xml:space="preserve">предназначена для обучающихся </w:t>
      </w:r>
      <w:r>
        <w:rPr>
          <w:color w:val="000000"/>
          <w:sz w:val="22"/>
        </w:rPr>
        <w:t>1</w:t>
      </w:r>
      <w:r>
        <w:rPr>
          <w:color w:val="000000"/>
          <w:sz w:val="22"/>
        </w:rPr>
        <w:t>-х классов МБОУ «СШ № 21</w:t>
      </w:r>
      <w:r>
        <w:rPr>
          <w:color w:val="000000"/>
          <w:sz w:val="22"/>
        </w:rPr>
        <w:t xml:space="preserve"> им. В. </w:t>
      </w:r>
      <w:r>
        <w:rPr>
          <w:color w:val="000000"/>
          <w:sz w:val="22"/>
        </w:rPr>
        <w:t>Овсяникова-Заярского</w:t>
      </w:r>
      <w:r>
        <w:rPr>
          <w:color w:val="000000"/>
          <w:sz w:val="22"/>
        </w:rPr>
        <w:t xml:space="preserve">».  </w:t>
      </w:r>
    </w:p>
    <w:p w14:paraId="37000000">
      <w:pPr>
        <w:pStyle w:val="Style_3"/>
        <w:ind w:firstLine="0" w:lef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Программа </w:t>
      </w:r>
      <w:r>
        <w:rPr>
          <w:color w:val="000000"/>
          <w:highlight w:val="white"/>
        </w:rPr>
        <w:t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14:paraId="38000000">
      <w:pPr>
        <w:pStyle w:val="Style_3"/>
        <w:ind w:firstLine="0" w:left="0"/>
        <w:rPr>
          <w:color w:val="000000"/>
          <w:highlight w:val="white"/>
        </w:rPr>
      </w:pPr>
    </w:p>
    <w:p w14:paraId="39000000">
      <w:pPr>
        <w:pStyle w:val="Style_4"/>
        <w:tabs>
          <w:tab w:leader="none" w:pos="284" w:val="left"/>
        </w:tabs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рассчитана на 33 часа (1 час в неделю). </w:t>
      </w:r>
    </w:p>
    <w:p w14:paraId="3A000000">
      <w:pPr>
        <w:pStyle w:val="Style_3"/>
        <w:ind w:firstLine="0" w:left="0"/>
        <w:rPr>
          <w:b w:val="1"/>
        </w:rPr>
      </w:pPr>
    </w:p>
    <w:p w14:paraId="3B000000">
      <w:pPr>
        <w:pStyle w:val="Style_3"/>
        <w:ind w:firstLine="0" w:left="0"/>
        <w:rPr>
          <w:b w:val="1"/>
          <w:i w:val="1"/>
        </w:rPr>
      </w:pPr>
      <w:r>
        <w:rPr>
          <w:b w:val="1"/>
          <w:i w:val="1"/>
        </w:rPr>
        <w:t>Цель</w:t>
      </w:r>
      <w:r>
        <w:rPr>
          <w:b w:val="1"/>
          <w:i w:val="1"/>
        </w:rPr>
        <w:t xml:space="preserve"> и курса внеурочной деятельности</w:t>
      </w:r>
      <w:r>
        <w:rPr>
          <w:b w:val="1"/>
          <w:i w:val="1"/>
        </w:rPr>
        <w:t>:</w:t>
      </w:r>
    </w:p>
    <w:p w14:paraId="3C000000">
      <w:pPr>
        <w:pStyle w:val="Style_3"/>
        <w:ind w:firstLine="0" w:left="0"/>
        <w:rPr>
          <w:b w:val="1"/>
        </w:rPr>
      </w:pPr>
    </w:p>
    <w:p w14:paraId="3D000000">
      <w:pPr>
        <w:spacing w:afterAutospacing="on" w:line="251" w:lineRule="atLeast"/>
        <w:ind w:firstLine="0" w:left="0" w:right="-284"/>
        <w:jc w:val="left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Развитие навыков смыслового чтения и работы с текстом, формирование читательской компетентности младшего школьника, способного к использованию читательской деятельности как средства самообразования.</w:t>
      </w:r>
    </w:p>
    <w:p w14:paraId="3E000000">
      <w:pPr>
        <w:pStyle w:val="Style_3"/>
        <w:ind w:firstLine="0" w:left="0"/>
        <w:rPr>
          <w:b w:val="1"/>
          <w:i w:val="1"/>
        </w:rPr>
      </w:pPr>
      <w:r>
        <w:rPr>
          <w:b w:val="1"/>
          <w:i w:val="1"/>
        </w:rPr>
        <w:t>Задачи курса внеурочной деятельности</w:t>
      </w:r>
      <w:r>
        <w:rPr>
          <w:b w:val="1"/>
          <w:i w:val="1"/>
        </w:rPr>
        <w:t>:</w:t>
      </w:r>
    </w:p>
    <w:p w14:paraId="3F000000">
      <w:pPr>
        <w:pStyle w:val="Style_3"/>
        <w:ind w:firstLine="0" w:left="0"/>
        <w:rPr>
          <w:b w:val="1"/>
          <w:i w:val="1"/>
        </w:rPr>
      </w:pPr>
    </w:p>
    <w:p w14:paraId="40000000">
      <w:pPr>
        <w:pStyle w:val="Style_5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формирование умений осознанно читать тексты и работать с различной информацией;</w:t>
      </w:r>
    </w:p>
    <w:p w14:paraId="41000000">
      <w:pPr>
        <w:pStyle w:val="Style_5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развивать интерес к процессу чтения и потребности читать произведения разных видов литературы;</w:t>
      </w:r>
    </w:p>
    <w:p w14:paraId="42000000">
      <w:pPr>
        <w:pStyle w:val="Style_5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 книге, использовать ее для расширения знаний об окружающем мире);</w:t>
      </w:r>
    </w:p>
    <w:p w14:paraId="43000000">
      <w:pPr>
        <w:pStyle w:val="Style_5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освоение основных нравственно-этических ценностей, формирование навыка анализа положительных и отрицательных действий героев, событий.</w:t>
      </w:r>
    </w:p>
    <w:p w14:paraId="44000000">
      <w:pPr>
        <w:pStyle w:val="Style_5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воспитание адекватного эмоционального состояния как предпосылки собственного поведения в жизни.</w:t>
      </w:r>
    </w:p>
    <w:p w14:paraId="45000000">
      <w:pPr>
        <w:spacing w:after="160" w:line="264" w:lineRule="auto"/>
        <w:ind w:firstLine="0" w:left="0"/>
        <w:jc w:val="left"/>
        <w:rPr>
          <w:rFonts w:ascii="Times New Roman" w:hAnsi="Times New Roman"/>
          <w:sz w:val="24"/>
        </w:rPr>
      </w:pPr>
    </w:p>
    <w:p w14:paraId="46000000">
      <w:pPr>
        <w:spacing w:after="160" w:line="264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7000000">
      <w:pPr>
        <w:pStyle w:val="Style_5"/>
        <w:ind w:firstLine="0" w:left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Планируемые результаты курса внеурочной деятельности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</w:p>
    <w:p w14:paraId="48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pStyle w:val="Style_5"/>
        <w:ind w:firstLine="0" w:lef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Личностные результаты</w:t>
      </w:r>
    </w:p>
    <w:p w14:paraId="4A000000">
      <w:pPr>
        <w:ind w:firstLine="0" w:left="0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sz w:val="24"/>
        </w:rPr>
        <w:t xml:space="preserve">Обучающийся </w:t>
      </w:r>
      <w:r>
        <w:rPr>
          <w:rFonts w:ascii="Times New Roman" w:hAnsi="Times New Roman"/>
          <w:color w:val="111115"/>
          <w:sz w:val="24"/>
        </w:rPr>
        <w:t>научится:</w:t>
      </w:r>
    </w:p>
    <w:p w14:paraId="4B000000">
      <w:pPr>
        <w:pStyle w:val="Style_5"/>
        <w:numPr>
          <w:ilvl w:val="0"/>
          <w:numId w:val="1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14:paraId="4C000000">
      <w:pPr>
        <w:pStyle w:val="Style_5"/>
        <w:numPr>
          <w:ilvl w:val="0"/>
          <w:numId w:val="1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Ориентироваться в нравственном содержании и смысле, как собственных поступков, так и поступков окружающих людей, понимать их чувства и сопереживать им.</w:t>
      </w:r>
    </w:p>
    <w:p w14:paraId="4D000000">
      <w:pPr>
        <w:pStyle w:val="Style_5"/>
        <w:numPr>
          <w:ilvl w:val="0"/>
          <w:numId w:val="1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Осознавать значимость чтения для своего дальнейшего развития, формировать потребность в систематическом чтении как средстве познания мира и самого себя.</w:t>
      </w:r>
    </w:p>
    <w:p w14:paraId="4E000000">
      <w:pPr>
        <w:pStyle w:val="Style_5"/>
        <w:numPr>
          <w:ilvl w:val="0"/>
          <w:numId w:val="1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Эмоционально </w:t>
      </w:r>
      <w:r>
        <w:rPr>
          <w:rFonts w:ascii="Times New Roman" w:hAnsi="Times New Roman"/>
          <w:color w:val="111115"/>
          <w:sz w:val="24"/>
        </w:rPr>
        <w:t>отзываться  на</w:t>
      </w:r>
      <w:r>
        <w:rPr>
          <w:rFonts w:ascii="Times New Roman" w:hAnsi="Times New Roman"/>
          <w:color w:val="111115"/>
          <w:sz w:val="24"/>
        </w:rPr>
        <w:t xml:space="preserve"> прочитанное, высказывать свою точку зрения и уважать мнение собеседника, различать морально-нравственные нормы и соотносить их с поступками литературных героев, доказывать соответствие.</w:t>
      </w:r>
    </w:p>
    <w:p w14:paraId="4F000000">
      <w:pPr>
        <w:pStyle w:val="Style_5"/>
        <w:numPr>
          <w:ilvl w:val="0"/>
          <w:numId w:val="1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Проявлять интерес к изучению творчества авторов, называть любимых авторов, обосновывать свой выбор.</w:t>
      </w:r>
    </w:p>
    <w:p w14:paraId="50000000">
      <w:pPr>
        <w:pStyle w:val="Style_5"/>
        <w:numPr>
          <w:ilvl w:val="0"/>
          <w:numId w:val="1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Знать приёмы сохранения зрения и осанки при чтении книги и работы с компьютером.</w:t>
      </w:r>
    </w:p>
    <w:p w14:paraId="51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Метапредметные</w:t>
      </w:r>
      <w:r>
        <w:rPr>
          <w:rFonts w:ascii="Times New Roman" w:hAnsi="Times New Roman"/>
          <w:b w:val="1"/>
          <w:i w:val="1"/>
          <w:color w:val="111115"/>
          <w:sz w:val="24"/>
        </w:rPr>
        <w:t xml:space="preserve"> результаты</w:t>
      </w:r>
    </w:p>
    <w:p w14:paraId="52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Познавательные УУД</w:t>
      </w:r>
    </w:p>
    <w:p w14:paraId="53000000">
      <w:pPr>
        <w:pStyle w:val="Style_5"/>
        <w:numPr>
          <w:ilvl w:val="0"/>
          <w:numId w:val="2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Пользоваться в практической деятельности условными знаками и символами, используемыми в учебных пособиях для передачи информации.</w:t>
      </w:r>
    </w:p>
    <w:p w14:paraId="54000000">
      <w:pPr>
        <w:pStyle w:val="Style_5"/>
        <w:numPr>
          <w:ilvl w:val="0"/>
          <w:numId w:val="2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</w:t>
      </w:r>
    </w:p>
    <w:p w14:paraId="55000000">
      <w:pPr>
        <w:pStyle w:val="Style_5"/>
        <w:numPr>
          <w:ilvl w:val="0"/>
          <w:numId w:val="2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Понимать переносное значение образного слова, фразы или предложения, толковать их с помощью приёмов устного словесного рисования.</w:t>
      </w:r>
    </w:p>
    <w:p w14:paraId="56000000">
      <w:pPr>
        <w:pStyle w:val="Style_5"/>
        <w:numPr>
          <w:ilvl w:val="0"/>
          <w:numId w:val="2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Сравнивать и сопоставлять произведения между собой, называя общее и различное в них, анализировать мотив поведения героя с помощью вопросов учителя.</w:t>
      </w:r>
    </w:p>
    <w:p w14:paraId="57000000">
      <w:pPr>
        <w:pStyle w:val="Style_5"/>
        <w:numPr>
          <w:ilvl w:val="0"/>
          <w:numId w:val="2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Находить нужную информацию через книги, словари, справочники, энциклопедии для детей, через сеть Интернет.</w:t>
      </w:r>
    </w:p>
    <w:p w14:paraId="58000000">
      <w:pPr>
        <w:pStyle w:val="Style_5"/>
        <w:numPr>
          <w:ilvl w:val="0"/>
          <w:numId w:val="2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14:paraId="59000000">
      <w:pPr>
        <w:ind w:firstLine="0" w:left="0"/>
        <w:jc w:val="left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Регулятивные УУД</w:t>
      </w:r>
    </w:p>
    <w:p w14:paraId="5A000000">
      <w:pPr>
        <w:pStyle w:val="Style_5"/>
        <w:numPr>
          <w:ilvl w:val="0"/>
          <w:numId w:val="3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Формулировать вместе с учителем учебную задачу урока в соответствии с целями темы; принимать и сохранять учебную задачу урока.</w:t>
      </w:r>
    </w:p>
    <w:p w14:paraId="5B000000">
      <w:pPr>
        <w:pStyle w:val="Style_5"/>
        <w:numPr>
          <w:ilvl w:val="0"/>
          <w:numId w:val="3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Развивать умение составлять план для пересказа литературного произведения, контролировать последовательность передачи текста.</w:t>
      </w:r>
    </w:p>
    <w:p w14:paraId="5C000000">
      <w:pPr>
        <w:pStyle w:val="Style_5"/>
        <w:numPr>
          <w:ilvl w:val="0"/>
          <w:numId w:val="3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14:paraId="5D000000">
      <w:pPr>
        <w:pStyle w:val="Style_5"/>
        <w:numPr>
          <w:ilvl w:val="0"/>
          <w:numId w:val="3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желанию.</w:t>
      </w:r>
    </w:p>
    <w:p w14:paraId="5E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Коммуникативные УУД</w:t>
      </w:r>
    </w:p>
    <w:p w14:paraId="5F000000">
      <w:pPr>
        <w:pStyle w:val="Style_5"/>
        <w:numPr>
          <w:ilvl w:val="0"/>
          <w:numId w:val="4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Строить рассуждение и доказательство своей точки зрения из 5-6 предложений, проявлять активность и стремление высказываться, задавать вопросы.</w:t>
      </w:r>
    </w:p>
    <w:p w14:paraId="60000000">
      <w:pPr>
        <w:pStyle w:val="Style_5"/>
        <w:numPr>
          <w:ilvl w:val="0"/>
          <w:numId w:val="4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Прислушиваться к партнёру по общению, фиксировать его основные мысли и идеи, запоминать их, приводить свои. Не конфликтовать, осознавать конструктивность диалога, использовать вежливые слова.</w:t>
      </w:r>
    </w:p>
    <w:p w14:paraId="61000000">
      <w:pPr>
        <w:pStyle w:val="Style_5"/>
        <w:numPr>
          <w:ilvl w:val="0"/>
          <w:numId w:val="4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</w:t>
      </w:r>
    </w:p>
    <w:p w14:paraId="62000000">
      <w:pPr>
        <w:pStyle w:val="Style_5"/>
        <w:numPr>
          <w:ilvl w:val="0"/>
          <w:numId w:val="4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14:paraId="63000000">
      <w:pPr>
        <w:pStyle w:val="Style_5"/>
        <w:numPr>
          <w:ilvl w:val="0"/>
          <w:numId w:val="4"/>
        </w:num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14:paraId="64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Предметные УУД</w:t>
      </w:r>
    </w:p>
    <w:p w14:paraId="65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  <w:u w:val="single"/>
        </w:rPr>
        <w:t>Виды речевой и читательской деятельности</w:t>
      </w:r>
    </w:p>
    <w:p w14:paraId="66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 Обучающиеся научатся:</w:t>
      </w:r>
    </w:p>
    <w:p w14:paraId="67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осознавать цель чтения, пользоваться в читательской практике </w:t>
      </w:r>
      <w:r>
        <w:rPr>
          <w:rFonts w:ascii="Times New Roman" w:hAnsi="Times New Roman"/>
          <w:color w:val="111115"/>
          <w:sz w:val="24"/>
        </w:rPr>
        <w:t>приёмами вдумчивого</w:t>
      </w:r>
      <w:r>
        <w:rPr>
          <w:rFonts w:ascii="Times New Roman" w:hAnsi="Times New Roman"/>
          <w:color w:val="111115"/>
          <w:sz w:val="24"/>
        </w:rPr>
        <w:t xml:space="preserve"> чтения под руководством учителя (комментированное чтение, чтение в диалоге автор – читатель</w:t>
      </w:r>
      <w:r>
        <w:rPr>
          <w:rFonts w:ascii="Times New Roman" w:hAnsi="Times New Roman"/>
          <w:color w:val="111115"/>
          <w:sz w:val="24"/>
        </w:rPr>
        <w:t>); выборочного</w:t>
      </w:r>
      <w:r>
        <w:rPr>
          <w:rFonts w:ascii="Times New Roman" w:hAnsi="Times New Roman"/>
          <w:color w:val="111115"/>
          <w:sz w:val="24"/>
        </w:rPr>
        <w:t xml:space="preserve"> чтения в соответствии с задачами чтения и под руководством учителя;</w:t>
      </w:r>
    </w:p>
    <w:p w14:paraId="68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читать целыми</w:t>
      </w:r>
      <w:r>
        <w:rPr>
          <w:rFonts w:ascii="Times New Roman" w:hAnsi="Times New Roman"/>
          <w:color w:val="111115"/>
          <w:sz w:val="24"/>
        </w:rPr>
        <w:t xml:space="preserve"> словами со скоростью чтения, позволяющей понимать художественный </w:t>
      </w:r>
      <w:r>
        <w:rPr>
          <w:rFonts w:ascii="Times New Roman" w:hAnsi="Times New Roman"/>
          <w:color w:val="111115"/>
          <w:sz w:val="24"/>
        </w:rPr>
        <w:t>текст; при</w:t>
      </w:r>
      <w:r>
        <w:rPr>
          <w:rFonts w:ascii="Times New Roman" w:hAnsi="Times New Roman"/>
          <w:color w:val="111115"/>
          <w:sz w:val="24"/>
        </w:rPr>
        <w:t xml:space="preserve"> чтении </w:t>
      </w:r>
      <w:r>
        <w:rPr>
          <w:rFonts w:ascii="Times New Roman" w:hAnsi="Times New Roman"/>
          <w:color w:val="111115"/>
          <w:sz w:val="24"/>
        </w:rPr>
        <w:t>отражать настроение</w:t>
      </w:r>
      <w:r>
        <w:rPr>
          <w:rFonts w:ascii="Times New Roman" w:hAnsi="Times New Roman"/>
          <w:color w:val="111115"/>
          <w:sz w:val="24"/>
        </w:rPr>
        <w:t xml:space="preserve"> автора читаемого текста; </w:t>
      </w:r>
    </w:p>
    <w:p w14:paraId="69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просматривать и выбирать книги для самостоятельного чтения и поиска нужной информации (справочная литература);</w:t>
      </w:r>
    </w:p>
    <w:p w14:paraId="6A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14:paraId="6B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соотносить заголовок текста с его содержанием, осознавать взаимосвязь содержание текста с его заголовком (почему так называется); определять </w:t>
      </w:r>
      <w:r>
        <w:rPr>
          <w:rFonts w:ascii="Times New Roman" w:hAnsi="Times New Roman"/>
          <w:color w:val="111115"/>
          <w:sz w:val="24"/>
        </w:rPr>
        <w:t>характер литературных</w:t>
      </w:r>
      <w:r>
        <w:rPr>
          <w:rFonts w:ascii="Times New Roman" w:hAnsi="Times New Roman"/>
          <w:color w:val="111115"/>
          <w:sz w:val="24"/>
        </w:rPr>
        <w:t xml:space="preserve"> </w:t>
      </w:r>
      <w:r>
        <w:rPr>
          <w:rFonts w:ascii="Times New Roman" w:hAnsi="Times New Roman"/>
          <w:color w:val="111115"/>
          <w:sz w:val="24"/>
        </w:rPr>
        <w:t>героев, приводить</w:t>
      </w:r>
      <w:r>
        <w:rPr>
          <w:rFonts w:ascii="Times New Roman" w:hAnsi="Times New Roman"/>
          <w:color w:val="111115"/>
          <w:sz w:val="24"/>
        </w:rPr>
        <w:t xml:space="preserve"> примеры их поступков в соответствии с </w:t>
      </w:r>
      <w:r>
        <w:rPr>
          <w:rFonts w:ascii="Times New Roman" w:hAnsi="Times New Roman"/>
          <w:color w:val="111115"/>
          <w:sz w:val="24"/>
        </w:rPr>
        <w:t>качествами героя</w:t>
      </w:r>
      <w:r>
        <w:rPr>
          <w:rFonts w:ascii="Times New Roman" w:hAnsi="Times New Roman"/>
          <w:color w:val="111115"/>
          <w:sz w:val="24"/>
        </w:rPr>
        <w:t xml:space="preserve"> прочитанного или прослушанного текста.</w:t>
      </w:r>
    </w:p>
    <w:p w14:paraId="6C000000">
      <w:pPr>
        <w:ind w:firstLine="0" w:left="0"/>
        <w:rPr>
          <w:rFonts w:ascii="Times New Roman" w:hAnsi="Times New Roman"/>
          <w:b w:val="1"/>
          <w:color w:val="111115"/>
          <w:sz w:val="24"/>
        </w:rPr>
      </w:pPr>
      <w:r>
        <w:rPr>
          <w:rFonts w:ascii="Times New Roman" w:hAnsi="Times New Roman"/>
          <w:b w:val="1"/>
          <w:color w:val="111115"/>
          <w:sz w:val="24"/>
        </w:rPr>
        <w:t>Обучающиеся получат возможность научиться:</w:t>
      </w:r>
      <w:r>
        <w:rPr>
          <w:rFonts w:ascii="Times New Roman" w:hAnsi="Times New Roman"/>
          <w:b w:val="1"/>
          <w:color w:val="111115"/>
          <w:sz w:val="24"/>
        </w:rPr>
        <w:t xml:space="preserve"> </w:t>
      </w:r>
    </w:p>
    <w:p w14:paraId="6D000000">
      <w:pPr>
        <w:pStyle w:val="Style_5"/>
        <w:numPr>
          <w:ilvl w:val="0"/>
          <w:numId w:val="6"/>
        </w:numPr>
        <w:rPr>
          <w:rFonts w:ascii="Times New Roman" w:hAnsi="Times New Roman"/>
          <w:b w:val="1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читать осознанно, выделяя при чтении важные по</w:t>
      </w:r>
      <w:r>
        <w:rPr>
          <w:rFonts w:ascii="Times New Roman" w:hAnsi="Times New Roman"/>
          <w:color w:val="111115"/>
          <w:sz w:val="24"/>
        </w:rPr>
        <w:t> </w:t>
      </w:r>
      <w:r>
        <w:rPr>
          <w:rFonts w:ascii="Times New Roman" w:hAnsi="Times New Roman"/>
          <w:color w:val="111115"/>
          <w:sz w:val="24"/>
        </w:rPr>
        <w:t>смыслу слова, соблюдая паузы между предложениями и частями текста;</w:t>
      </w:r>
    </w:p>
    <w:p w14:paraId="6E000000">
      <w:pPr>
        <w:pStyle w:val="Style_5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14:paraId="6F000000">
      <w:pPr>
        <w:pStyle w:val="Style_5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осуществлять переход </w:t>
      </w:r>
      <w:r>
        <w:rPr>
          <w:rFonts w:ascii="Times New Roman" w:hAnsi="Times New Roman"/>
          <w:color w:val="111115"/>
          <w:sz w:val="24"/>
        </w:rPr>
        <w:t>с уровня</w:t>
      </w:r>
      <w:r>
        <w:rPr>
          <w:rFonts w:ascii="Times New Roman" w:hAnsi="Times New Roman"/>
          <w:color w:val="111115"/>
          <w:sz w:val="24"/>
        </w:rPr>
        <w:t xml:space="preserve"> </w:t>
      </w:r>
      <w:r>
        <w:rPr>
          <w:rFonts w:ascii="Times New Roman" w:hAnsi="Times New Roman"/>
          <w:color w:val="111115"/>
          <w:sz w:val="24"/>
        </w:rPr>
        <w:t>событий восприятия</w:t>
      </w:r>
      <w:r>
        <w:rPr>
          <w:rFonts w:ascii="Times New Roman" w:hAnsi="Times New Roman"/>
          <w:color w:val="111115"/>
          <w:sz w:val="24"/>
        </w:rPr>
        <w:t xml:space="preserve">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14:paraId="70000000">
      <w:pPr>
        <w:pStyle w:val="Style_5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делить текст на части; озаглавливать части, подробно пересказывать, опираясь на составленный под </w:t>
      </w:r>
      <w:r>
        <w:rPr>
          <w:rFonts w:ascii="Times New Roman" w:hAnsi="Times New Roman"/>
          <w:color w:val="111115"/>
          <w:sz w:val="24"/>
        </w:rPr>
        <w:t>руководством учителя</w:t>
      </w:r>
      <w:r>
        <w:rPr>
          <w:rFonts w:ascii="Times New Roman" w:hAnsi="Times New Roman"/>
          <w:color w:val="111115"/>
          <w:sz w:val="24"/>
        </w:rPr>
        <w:t xml:space="preserve"> план;</w:t>
      </w:r>
    </w:p>
    <w:p w14:paraId="71000000">
      <w:pPr>
        <w:pStyle w:val="Style_5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находить книги для самостоятельного чтения в различных библиотеках (школьной, домашней, городской, виртуальной и др.).</w:t>
      </w:r>
    </w:p>
    <w:p w14:paraId="72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  <w:u w:val="single"/>
        </w:rPr>
        <w:t>Творческая деятельность</w:t>
      </w:r>
    </w:p>
    <w:p w14:paraId="73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Обучающиеся научатся:</w:t>
      </w:r>
    </w:p>
    <w:p w14:paraId="74000000">
      <w:pPr>
        <w:pStyle w:val="Style_5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читать текст, соблюдая при </w:t>
      </w:r>
      <w:r>
        <w:rPr>
          <w:rFonts w:ascii="Times New Roman" w:hAnsi="Times New Roman"/>
          <w:color w:val="111115"/>
          <w:sz w:val="24"/>
        </w:rPr>
        <w:t>чтении орфоэпические</w:t>
      </w:r>
      <w:r>
        <w:rPr>
          <w:rFonts w:ascii="Times New Roman" w:hAnsi="Times New Roman"/>
          <w:color w:val="111115"/>
          <w:sz w:val="24"/>
        </w:rPr>
        <w:t xml:space="preserve"> и интонационные нормы чтения; отражая настроение автора;</w:t>
      </w:r>
    </w:p>
    <w:p w14:paraId="75000000">
      <w:pPr>
        <w:pStyle w:val="Style_5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пересказывать </w:t>
      </w:r>
      <w:r>
        <w:rPr>
          <w:rFonts w:ascii="Times New Roman" w:hAnsi="Times New Roman"/>
          <w:color w:val="111115"/>
          <w:sz w:val="24"/>
        </w:rPr>
        <w:t>текст подробно</w:t>
      </w:r>
      <w:r>
        <w:rPr>
          <w:rFonts w:ascii="Times New Roman" w:hAnsi="Times New Roman"/>
          <w:color w:val="111115"/>
          <w:sz w:val="24"/>
        </w:rPr>
        <w:t xml:space="preserve"> на основе коллективно составленного плана или опорных слов под руководством учителя;</w:t>
      </w:r>
    </w:p>
    <w:p w14:paraId="76000000">
      <w:pPr>
        <w:pStyle w:val="Style_5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14:paraId="77000000">
      <w:pPr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Обучающиеся получат возможность научиться:</w:t>
      </w:r>
    </w:p>
    <w:p w14:paraId="78000000">
      <w:pPr>
        <w:pStyle w:val="Style_5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сочинять свои </w:t>
      </w:r>
      <w:r>
        <w:rPr>
          <w:rFonts w:ascii="Times New Roman" w:hAnsi="Times New Roman"/>
          <w:color w:val="111115"/>
          <w:sz w:val="24"/>
        </w:rPr>
        <w:t>произведения малых</w:t>
      </w:r>
      <w:r>
        <w:rPr>
          <w:rFonts w:ascii="Times New Roman" w:hAnsi="Times New Roman"/>
          <w:color w:val="111115"/>
          <w:sz w:val="24"/>
        </w:rPr>
        <w:t xml:space="preserve"> жанров устного народного </w:t>
      </w:r>
      <w:r>
        <w:rPr>
          <w:rFonts w:ascii="Times New Roman" w:hAnsi="Times New Roman"/>
          <w:color w:val="111115"/>
          <w:sz w:val="24"/>
        </w:rPr>
        <w:t>творчества  в</w:t>
      </w:r>
      <w:r>
        <w:rPr>
          <w:rFonts w:ascii="Times New Roman" w:hAnsi="Times New Roman"/>
          <w:color w:val="111115"/>
          <w:sz w:val="24"/>
        </w:rPr>
        <w:t xml:space="preserve"> соответствии с жанровыми особенностями и индивидуальной задумкой.</w:t>
      </w:r>
    </w:p>
    <w:p w14:paraId="79000000">
      <w:pPr>
        <w:pStyle w:val="Style_5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пересказывать содержание </w:t>
      </w:r>
      <w:r>
        <w:rPr>
          <w:rFonts w:ascii="Times New Roman" w:hAnsi="Times New Roman"/>
          <w:color w:val="111115"/>
          <w:sz w:val="24"/>
        </w:rPr>
        <w:t>произведения выборочно</w:t>
      </w:r>
      <w:r>
        <w:rPr>
          <w:rFonts w:ascii="Times New Roman" w:hAnsi="Times New Roman"/>
          <w:color w:val="111115"/>
          <w:sz w:val="24"/>
        </w:rPr>
        <w:t xml:space="preserve"> и сжато.</w:t>
      </w:r>
    </w:p>
    <w:p w14:paraId="7A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  <w:u w:val="single"/>
        </w:rPr>
        <w:t>Литературоведческая пропедевтика</w:t>
      </w:r>
    </w:p>
    <w:p w14:paraId="7B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Обучающиеся научатся:</w:t>
      </w:r>
    </w:p>
    <w:p w14:paraId="7C000000">
      <w:pPr>
        <w:pStyle w:val="Style_5"/>
        <w:numPr>
          <w:ilvl w:val="0"/>
          <w:numId w:val="9"/>
        </w:numPr>
        <w:rPr>
          <w:rFonts w:ascii="Times New Roman" w:hAnsi="Times New Roman"/>
          <w:b w:val="1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14:paraId="7D000000">
      <w:pPr>
        <w:pStyle w:val="Style_5"/>
        <w:numPr>
          <w:ilvl w:val="0"/>
          <w:numId w:val="9"/>
        </w:numPr>
        <w:rPr>
          <w:rFonts w:ascii="Times New Roman" w:hAnsi="Times New Roman"/>
          <w:b w:val="1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использовать знания о особенностях жанров (стихотворения, сказки, загадки, небылицы, песенки, </w:t>
      </w:r>
      <w:r>
        <w:rPr>
          <w:rFonts w:ascii="Times New Roman" w:hAnsi="Times New Roman"/>
          <w:color w:val="111115"/>
          <w:sz w:val="24"/>
        </w:rPr>
        <w:t>потешки</w:t>
      </w:r>
      <w:r>
        <w:rPr>
          <w:rFonts w:ascii="Times New Roman" w:hAnsi="Times New Roman"/>
          <w:color w:val="111115"/>
          <w:sz w:val="24"/>
        </w:rPr>
        <w:t>), особенностях юмористического произведения в своей литературно-творческой деятельности.</w:t>
      </w:r>
    </w:p>
    <w:p w14:paraId="7E000000">
      <w:pPr>
        <w:ind w:firstLine="0" w:left="0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Обучающиеся получат</w:t>
      </w:r>
      <w:r>
        <w:rPr>
          <w:rFonts w:ascii="Times New Roman" w:hAnsi="Times New Roman"/>
          <w:b w:val="1"/>
          <w:i w:val="1"/>
          <w:color w:val="111115"/>
          <w:sz w:val="24"/>
        </w:rPr>
        <w:t xml:space="preserve"> возможность научиться:</w:t>
      </w:r>
    </w:p>
    <w:p w14:paraId="7F000000">
      <w:pPr>
        <w:pStyle w:val="Style_5"/>
        <w:numPr>
          <w:ilvl w:val="0"/>
          <w:numId w:val="10"/>
        </w:num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определять героев произведений и характеризовать их, понимать мораль и разъяснять её своими словами.</w:t>
      </w:r>
    </w:p>
    <w:p w14:paraId="80000000">
      <w:pPr>
        <w:ind/>
        <w:jc w:val="center"/>
        <w:rPr>
          <w:rFonts w:ascii="Times New Roman" w:hAnsi="Times New Roman"/>
          <w:sz w:val="24"/>
        </w:rPr>
      </w:pPr>
    </w:p>
    <w:p w14:paraId="81000000">
      <w:pPr>
        <w:spacing w:after="160" w:line="264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82000000">
      <w:pPr>
        <w:spacing w:afterAutospacing="on" w:beforeAutospacing="on" w:line="240" w:lineRule="auto"/>
        <w:ind w:firstLine="0" w:left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Тематическое планирование курса внеурочной деятельности «Становлюсь грамотным читателем: </w:t>
      </w:r>
      <w:r>
        <w:rPr>
          <w:rFonts w:ascii="Times New Roman" w:hAnsi="Times New Roman"/>
          <w:b w:val="1"/>
          <w:i w:val="1"/>
          <w:sz w:val="24"/>
        </w:rPr>
        <w:t>читаю. думаю,</w:t>
      </w:r>
      <w:r>
        <w:rPr>
          <w:rFonts w:ascii="Times New Roman" w:hAnsi="Times New Roman"/>
          <w:b w:val="1"/>
          <w:i w:val="1"/>
          <w:sz w:val="24"/>
        </w:rPr>
        <w:t xml:space="preserve"> понимаю»</w:t>
      </w:r>
    </w:p>
    <w:p w14:paraId="83000000">
      <w:pPr>
        <w:spacing w:afterAutospacing="on" w:beforeAutospacing="on" w:line="240" w:lineRule="auto"/>
        <w:ind w:firstLine="0" w:left="0"/>
        <w:jc w:val="left"/>
        <w:rPr>
          <w:rFonts w:ascii="Times New Roman" w:hAnsi="Times New Roman"/>
          <w:sz w:val="24"/>
        </w:rPr>
      </w:pPr>
    </w:p>
    <w:tbl>
      <w:tblPr>
        <w:tblStyle w:val="Style_6"/>
        <w:tblW w:type="auto" w:w="0"/>
        <w:tblLayout w:type="fixed"/>
      </w:tblPr>
      <w:tblGrid>
        <w:gridCol w:w="675"/>
        <w:gridCol w:w="3261"/>
        <w:gridCol w:w="1021"/>
        <w:gridCol w:w="3543"/>
        <w:gridCol w:w="1701"/>
      </w:tblGrid>
      <w:tr>
        <w:tc>
          <w:tcPr>
            <w:tcW w:type="dxa" w:w="675"/>
          </w:tcPr>
          <w:p w14:paraId="84000000">
            <w:pPr>
              <w:spacing w:afterAutospacing="on" w:beforeAutospacing="on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261"/>
          </w:tcPr>
          <w:p w14:paraId="85000000">
            <w:pPr>
              <w:spacing w:afterAutospacing="on" w:beforeAutospacing="on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(модуль) тема</w:t>
            </w:r>
          </w:p>
        </w:tc>
        <w:tc>
          <w:tcPr>
            <w:tcW w:type="dxa" w:w="1021"/>
          </w:tcPr>
          <w:p w14:paraId="86000000">
            <w:pPr>
              <w:spacing w:afterAutospacing="on" w:beforeAutospacing="on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</w:t>
            </w:r>
          </w:p>
          <w:p w14:paraId="87000000">
            <w:pPr>
              <w:spacing w:afterAutospacing="on" w:beforeAutospacing="on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часов</w:t>
            </w:r>
          </w:p>
        </w:tc>
        <w:tc>
          <w:tcPr>
            <w:tcW w:type="dxa" w:w="3543"/>
          </w:tcPr>
          <w:p w14:paraId="88000000">
            <w:pPr>
              <w:spacing w:afterAutospacing="on" w:beforeAutospacing="on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 занятий</w:t>
            </w:r>
          </w:p>
        </w:tc>
        <w:tc>
          <w:tcPr>
            <w:tcW w:type="dxa" w:w="1701"/>
          </w:tcPr>
          <w:p w14:paraId="89000000">
            <w:pPr>
              <w:spacing w:afterAutospacing="on" w:beforeAutospacing="on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 ресурсы</w:t>
            </w:r>
          </w:p>
        </w:tc>
      </w:tr>
      <w:tr>
        <w:tc>
          <w:tcPr>
            <w:tcW w:type="dxa" w:w="675"/>
          </w:tcPr>
          <w:p w14:paraId="8A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61"/>
          </w:tcPr>
          <w:p w14:paraId="8B000000">
            <w:pPr>
              <w:widowControl w:val="0"/>
              <w:spacing w:after="0" w:line="268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Стихотворение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-2"/>
                <w:sz w:val="24"/>
              </w:rPr>
              <w:t>Токмаковой</w:t>
            </w:r>
          </w:p>
          <w:p w14:paraId="8C000000">
            <w:pPr>
              <w:widowControl w:val="0"/>
              <w:tabs>
                <w:tab w:leader="none" w:pos="2777" w:val="left"/>
              </w:tabs>
              <w:spacing w:after="0" w:before="2" w:line="240" w:lineRule="auto"/>
              <w:ind w:firstLine="0" w:left="0" w:right="94"/>
              <w:jc w:val="left"/>
              <w:rPr>
                <w:rFonts w:ascii="Times New Roman" w:hAnsi="Times New Roman"/>
                <w:spacing w:val="5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«Сентябрь». Готовимся к </w:t>
            </w:r>
            <w:r>
              <w:rPr>
                <w:rFonts w:ascii="Times New Roman" w:hAnsi="Times New Roman"/>
                <w:spacing w:val="-2"/>
                <w:sz w:val="24"/>
              </w:rPr>
              <w:t>выразительному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чтению </w:t>
            </w:r>
            <w:r>
              <w:rPr>
                <w:rFonts w:ascii="Times New Roman" w:hAnsi="Times New Roman"/>
                <w:sz w:val="24"/>
              </w:rPr>
              <w:t>стихотворения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 </w:t>
            </w:r>
          </w:p>
          <w:p w14:paraId="8D000000">
            <w:pPr>
              <w:widowControl w:val="0"/>
              <w:tabs>
                <w:tab w:leader="none" w:pos="2777" w:val="left"/>
              </w:tabs>
              <w:spacing w:after="0" w:before="2" w:line="240" w:lineRule="auto"/>
              <w:ind w:firstLine="0" w:left="0" w:right="9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Токмаковой</w:t>
            </w:r>
          </w:p>
          <w:p w14:paraId="8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«Сентябрь»</w:t>
            </w:r>
          </w:p>
        </w:tc>
        <w:tc>
          <w:tcPr>
            <w:tcW w:type="dxa" w:w="1021"/>
          </w:tcPr>
          <w:p w14:paraId="8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90000000">
            <w:pPr>
              <w:widowControl w:val="0"/>
              <w:tabs>
                <w:tab w:leader="none" w:pos="3217" w:val="left"/>
                <w:tab w:leader="none" w:pos="3294" w:val="left"/>
              </w:tabs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71717"/>
                <w:spacing w:val="-2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Прогнозирование содержания стихотворения. Формирование эмоциональной оценки стихотворения. Выразительное чтение стихотворения.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Анализ средства художественной выразительности: сравнение.</w:t>
            </w:r>
          </w:p>
        </w:tc>
        <w:tc>
          <w:tcPr>
            <w:tcW w:type="dxa" w:w="1701"/>
            <w:vMerge w:val="restart"/>
          </w:tcPr>
          <w:p w14:paraId="9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РЭШ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"http://resh.edu.ru/"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http://resh.edu.ru/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92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93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61"/>
          </w:tcPr>
          <w:p w14:paraId="9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Стихотворение В. Степанова «Что мы Родиной зовём». Готовимся к выразительному чтению стихотворения В. Степанова «Что мы Родиной зовём» (2ч.)</w:t>
            </w:r>
          </w:p>
        </w:tc>
        <w:tc>
          <w:tcPr>
            <w:tcW w:type="dxa" w:w="1021"/>
          </w:tcPr>
          <w:p w14:paraId="95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3"/>
          </w:tcPr>
          <w:p w14:paraId="96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работать со словом. Значение слова «библиотека». Смысл выражения «величайшее сокровище». Экскурсия в библиотеку. Виды библиотек.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97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261"/>
          </w:tcPr>
          <w:p w14:paraId="9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Скребицкого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«Лесное </w:t>
            </w:r>
            <w:r>
              <w:rPr>
                <w:rFonts w:ascii="Times New Roman" w:hAnsi="Times New Roman"/>
                <w:spacing w:val="-4"/>
                <w:sz w:val="24"/>
              </w:rPr>
              <w:t>эхо»</w:t>
            </w:r>
          </w:p>
        </w:tc>
        <w:tc>
          <w:tcPr>
            <w:tcW w:type="dxa" w:w="1021"/>
          </w:tcPr>
          <w:p w14:paraId="9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3"/>
          </w:tcPr>
          <w:p w14:paraId="9A000000">
            <w:pPr>
              <w:widowControl w:val="0"/>
              <w:spacing w:after="0" w:line="272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Анализ</w:t>
            </w:r>
            <w:r>
              <w:rPr>
                <w:rFonts w:ascii="Times New Roman" w:hAnsi="Times New Roman"/>
                <w:color w:val="171717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содержания</w:t>
            </w:r>
            <w:r>
              <w:rPr>
                <w:rFonts w:ascii="Times New Roman" w:hAnsi="Times New Roman"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рассказа.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Пересказ</w:t>
            </w:r>
            <w:r>
              <w:rPr>
                <w:rFonts w:ascii="Times New Roman" w:hAnsi="Times New Roman"/>
                <w:color w:val="171717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5"/>
                <w:sz w:val="24"/>
              </w:rPr>
              <w:t>по</w:t>
            </w:r>
          </w:p>
          <w:p w14:paraId="9B000000">
            <w:pPr>
              <w:spacing w:after="0" w:line="272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плану.</w:t>
            </w:r>
            <w:r>
              <w:rPr>
                <w:rFonts w:ascii="Times New Roman" w:hAnsi="Times New Roman"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Выразительное чтение отрывка из </w:t>
            </w:r>
            <w:r>
              <w:rPr>
                <w:rFonts w:ascii="Times New Roman" w:hAnsi="Times New Roman"/>
                <w:spacing w:val="-2"/>
                <w:sz w:val="24"/>
              </w:rPr>
              <w:t>рассказа.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9C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261"/>
          </w:tcPr>
          <w:p w14:paraId="9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В. Осеевой «Сторож». Готовимся к чтению по ролям рассказа В. Осеевой «Сторож»</w:t>
            </w:r>
          </w:p>
        </w:tc>
        <w:tc>
          <w:tcPr>
            <w:tcW w:type="dxa" w:w="1021"/>
          </w:tcPr>
          <w:p w14:paraId="9E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9F000000">
            <w:pPr>
              <w:widowControl w:val="0"/>
              <w:spacing w:after="0" w:line="268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Актуализация</w:t>
            </w:r>
            <w:r>
              <w:rPr>
                <w:rFonts w:ascii="Times New Roman" w:hAnsi="Times New Roman"/>
                <w:color w:val="171717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знаний</w:t>
            </w:r>
            <w:r>
              <w:rPr>
                <w:rFonts w:ascii="Times New Roman" w:hAnsi="Times New Roman"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об</w:t>
            </w:r>
            <w:r>
              <w:rPr>
                <w:rFonts w:ascii="Times New Roman" w:hAnsi="Times New Roman"/>
                <w:color w:val="171717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авторе.</w:t>
            </w:r>
          </w:p>
          <w:p w14:paraId="A0000000">
            <w:pPr>
              <w:widowControl w:val="0"/>
              <w:spacing w:after="0" w:before="12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Анализ</w:t>
            </w:r>
            <w:r>
              <w:rPr>
                <w:rFonts w:ascii="Times New Roman" w:hAnsi="Times New Roman"/>
                <w:color w:val="171717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содержания</w:t>
            </w:r>
            <w:r>
              <w:rPr>
                <w:rFonts w:ascii="Times New Roman" w:hAnsi="Times New Roman"/>
                <w:color w:val="171717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рассказа.</w:t>
            </w:r>
            <w:r>
              <w:rPr>
                <w:rFonts w:ascii="Times New Roman" w:hAnsi="Times New Roman"/>
                <w:color w:val="171717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Словарная работа. Формирование нравственной оценки поступков героев </w:t>
            </w:r>
            <w:r>
              <w:rPr>
                <w:rFonts w:ascii="Times New Roman" w:hAnsi="Times New Roman"/>
                <w:color w:val="171717"/>
                <w:sz w:val="24"/>
              </w:rPr>
              <w:t>рассказа.Выразительное</w:t>
            </w:r>
            <w:r>
              <w:rPr>
                <w:rFonts w:ascii="Times New Roman" w:hAnsi="Times New Roman"/>
                <w:color w:val="171717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чтение</w:t>
            </w:r>
            <w:r>
              <w:rPr>
                <w:rFonts w:ascii="Times New Roman" w:hAnsi="Times New Roman"/>
                <w:color w:val="171717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отрывка</w:t>
            </w:r>
            <w:r>
              <w:rPr>
                <w:rFonts w:ascii="Times New Roman" w:hAnsi="Times New Roman"/>
                <w:color w:val="171717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из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рассказа.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A1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261"/>
          </w:tcPr>
          <w:p w14:paraId="A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В. Осеевой «Навестила». Готовимся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постановке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рассказа В. Осеевой «Навестила».</w:t>
            </w:r>
          </w:p>
        </w:tc>
        <w:tc>
          <w:tcPr>
            <w:tcW w:type="dxa" w:w="1021"/>
          </w:tcPr>
          <w:p w14:paraId="A3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A4000000">
            <w:pPr>
              <w:widowControl w:val="0"/>
              <w:tabs>
                <w:tab w:leader="none" w:pos="1572" w:val="left"/>
                <w:tab w:leader="none" w:pos="3026" w:val="left"/>
                <w:tab w:leader="none" w:pos="3506" w:val="left"/>
              </w:tabs>
              <w:spacing w:after="0" w:line="240" w:lineRule="auto"/>
              <w:ind w:firstLine="0" w:left="0"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Анализ</w:t>
            </w:r>
            <w:r>
              <w:rPr>
                <w:rFonts w:ascii="Times New Roman" w:hAnsi="Times New Roman"/>
                <w:color w:val="171717"/>
                <w:sz w:val="24"/>
              </w:rPr>
              <w:tab/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 xml:space="preserve">содержания рассказа. </w:t>
            </w:r>
            <w:r>
              <w:rPr>
                <w:rFonts w:ascii="Times New Roman" w:hAnsi="Times New Roman"/>
                <w:color w:val="171717"/>
                <w:sz w:val="24"/>
              </w:rPr>
              <w:t>Составление плана текста. Пересказ по плану.</w:t>
            </w:r>
            <w:r>
              <w:rPr>
                <w:rFonts w:ascii="Times New Roman" w:hAnsi="Times New Roman"/>
                <w:color w:val="171717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 xml:space="preserve">нравственной </w:t>
            </w:r>
            <w:r>
              <w:rPr>
                <w:rFonts w:ascii="Times New Roman" w:hAnsi="Times New Roman"/>
                <w:color w:val="171717"/>
                <w:sz w:val="24"/>
              </w:rPr>
              <w:t>оценки поступков героев рассказа.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Инсценировка отрывка из рассказа.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A5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261"/>
          </w:tcPr>
          <w:p w14:paraId="A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Рассказ Е. Пермяка «Кто?». Готовимся</w:t>
            </w:r>
            <w:r>
              <w:rPr>
                <w:rFonts w:ascii="Times New Roman" w:hAnsi="Times New Roman"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к</w:t>
            </w:r>
            <w:r>
              <w:rPr>
                <w:rFonts w:ascii="Times New Roman" w:hAnsi="Times New Roman"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постановке</w:t>
            </w:r>
            <w:r>
              <w:rPr>
                <w:rFonts w:ascii="Times New Roman" w:hAnsi="Times New Roman"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рассказа Е. Пермяка «Кто?»</w:t>
            </w:r>
          </w:p>
        </w:tc>
        <w:tc>
          <w:tcPr>
            <w:tcW w:type="dxa" w:w="1021"/>
          </w:tcPr>
          <w:p w14:paraId="A7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A8000000">
            <w:pPr>
              <w:widowControl w:val="0"/>
              <w:spacing w:after="0" w:line="240" w:lineRule="auto"/>
              <w:ind w:firstLine="0" w:left="0" w:right="9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Анализ содержания рассказа. Составление</w:t>
            </w:r>
            <w:r>
              <w:rPr>
                <w:rFonts w:ascii="Times New Roman" w:hAnsi="Times New Roman"/>
                <w:color w:val="171717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плана</w:t>
            </w:r>
            <w:r>
              <w:rPr>
                <w:rFonts w:ascii="Times New Roman" w:hAnsi="Times New Roman"/>
                <w:color w:val="171717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текста.</w:t>
            </w:r>
            <w:r>
              <w:rPr>
                <w:rFonts w:ascii="Times New Roman" w:hAnsi="Times New Roman"/>
                <w:color w:val="171717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Пересказ</w:t>
            </w:r>
            <w:r>
              <w:rPr>
                <w:rFonts w:ascii="Times New Roman" w:hAnsi="Times New Roman"/>
                <w:color w:val="171717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по плану. Формирование нравственной оценки поступков героев рассказа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171717"/>
                <w:sz w:val="24"/>
              </w:rPr>
              <w:t>Восстановление последовательности</w:t>
            </w:r>
            <w:r>
              <w:rPr>
                <w:rFonts w:ascii="Times New Roman" w:hAnsi="Times New Roman"/>
                <w:color w:val="171717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событий</w:t>
            </w:r>
            <w:r>
              <w:rPr>
                <w:rFonts w:ascii="Times New Roman" w:hAnsi="Times New Roman"/>
                <w:color w:val="171717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рассказа. Составление вопросов к тексту. Инсценировка</w:t>
            </w:r>
            <w:r>
              <w:rPr>
                <w:rFonts w:ascii="Times New Roman" w:hAnsi="Times New Roman"/>
                <w:color w:val="171717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отрывка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из</w:t>
            </w:r>
            <w:r>
              <w:rPr>
                <w:rFonts w:ascii="Times New Roman" w:hAnsi="Times New Roman"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рассказа.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rPr>
          <w:trHeight w:hRule="atLeast" w:val="2755"/>
        </w:trPr>
        <w:tc>
          <w:tcPr>
            <w:tcW w:type="dxa" w:w="675"/>
          </w:tcPr>
          <w:p w14:paraId="A9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AA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1"/>
          </w:tcPr>
          <w:p w14:paraId="AB000000">
            <w:pPr>
              <w:widowControl w:val="0"/>
              <w:tabs>
                <w:tab w:leader="none" w:pos="1453" w:val="left"/>
                <w:tab w:leader="none" w:pos="2249" w:val="left"/>
              </w:tabs>
              <w:spacing w:after="0" w:line="268" w:lineRule="exact"/>
              <w:ind w:firstLine="0" w:left="11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171717"/>
                <w:spacing w:val="-5"/>
                <w:sz w:val="24"/>
              </w:rPr>
              <w:t>В.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Драгунского</w:t>
            </w:r>
          </w:p>
          <w:p w14:paraId="A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«Англичанин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Павля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»</w:t>
            </w:r>
          </w:p>
          <w:p w14:paraId="AD000000">
            <w:pPr>
              <w:widowControl w:val="0"/>
              <w:spacing w:after="0" w:line="240" w:lineRule="auto"/>
              <w:ind w:firstLine="0" w:left="11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Стихотворение</w:t>
            </w:r>
            <w:r>
              <w:rPr>
                <w:rFonts w:ascii="Times New Roman" w:hAnsi="Times New Roman"/>
                <w:color w:val="171717"/>
                <w:spacing w:val="54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171717"/>
                <w:sz w:val="24"/>
              </w:rPr>
              <w:t>В.</w:t>
            </w:r>
            <w:r>
              <w:rPr>
                <w:rFonts w:ascii="Times New Roman" w:hAnsi="Times New Roman"/>
                <w:color w:val="171717"/>
                <w:spacing w:val="56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Степанова</w:t>
            </w:r>
          </w:p>
          <w:p w14:paraId="AE000000">
            <w:pPr>
              <w:widowControl w:val="0"/>
              <w:spacing w:after="0" w:before="3" w:line="240" w:lineRule="auto"/>
              <w:ind w:firstLine="0" w:left="109" w:right="9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 xml:space="preserve">«Что мы Родиной </w:t>
            </w:r>
            <w:r>
              <w:rPr>
                <w:rFonts w:ascii="Times New Roman" w:hAnsi="Times New Roman"/>
                <w:color w:val="171717"/>
                <w:sz w:val="24"/>
              </w:rPr>
              <w:t>зовём».Готовимся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к выразительному чтению стихотворения </w:t>
            </w:r>
            <w:r>
              <w:rPr>
                <w:rFonts w:ascii="Times New Roman" w:hAnsi="Times New Roman"/>
                <w:color w:val="171717"/>
                <w:sz w:val="24"/>
              </w:rPr>
              <w:t>В.Степанова</w:t>
            </w:r>
            <w:r>
              <w:rPr>
                <w:rFonts w:ascii="Times New Roman" w:hAnsi="Times New Roman"/>
                <w:color w:val="171717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«Что</w:t>
            </w:r>
            <w:r>
              <w:rPr>
                <w:rFonts w:ascii="Times New Roman" w:hAnsi="Times New Roman"/>
                <w:color w:val="171717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мы</w:t>
            </w:r>
            <w:r>
              <w:rPr>
                <w:rFonts w:ascii="Times New Roman" w:hAnsi="Times New Roman"/>
                <w:color w:val="171717"/>
                <w:spacing w:val="51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Родиной   зовём»</w:t>
            </w:r>
          </w:p>
        </w:tc>
        <w:tc>
          <w:tcPr>
            <w:tcW w:type="dxa" w:w="1021"/>
          </w:tcPr>
          <w:p w14:paraId="AF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3"/>
          </w:tcPr>
          <w:p w14:paraId="B0000000">
            <w:pPr>
              <w:widowControl w:val="0"/>
              <w:tabs>
                <w:tab w:leader="none" w:pos="2622" w:val="left"/>
              </w:tabs>
              <w:spacing w:after="0" w:line="240" w:lineRule="auto"/>
              <w:ind w:firstLine="0" w:left="109" w:right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 xml:space="preserve">Актуализация знаний об авторе и его произведении. Прогнозирование содержания </w:t>
            </w:r>
            <w:r>
              <w:rPr>
                <w:rFonts w:ascii="Times New Roman" w:hAnsi="Times New Roman"/>
                <w:color w:val="171717"/>
                <w:sz w:val="24"/>
              </w:rPr>
              <w:t>произведения.Анализ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рассказа. Словарная работа. Инсценировка произведения.</w:t>
            </w:r>
          </w:p>
          <w:p w14:paraId="B1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 xml:space="preserve">  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B2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261"/>
          </w:tcPr>
          <w:p w14:paraId="B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6"/>
                <w:sz w:val="24"/>
              </w:rPr>
              <w:t>Л.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Каминского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4"/>
                <w:sz w:val="24"/>
              </w:rPr>
              <w:t xml:space="preserve">«Как </w:t>
            </w:r>
            <w:r>
              <w:rPr>
                <w:rFonts w:ascii="Times New Roman" w:hAnsi="Times New Roman"/>
                <w:color w:val="171717"/>
                <w:sz w:val="24"/>
              </w:rPr>
              <w:t>Петя ленился»</w:t>
            </w:r>
          </w:p>
        </w:tc>
        <w:tc>
          <w:tcPr>
            <w:tcW w:type="dxa" w:w="1021"/>
          </w:tcPr>
          <w:p w14:paraId="B4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3"/>
          </w:tcPr>
          <w:p w14:paraId="B5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Актуализация</w:t>
            </w:r>
            <w:r>
              <w:rPr>
                <w:rFonts w:ascii="Times New Roman" w:hAnsi="Times New Roman"/>
                <w:color w:val="171717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знаний</w:t>
            </w:r>
            <w:r>
              <w:rPr>
                <w:rFonts w:ascii="Times New Roman" w:hAnsi="Times New Roman"/>
                <w:color w:val="171717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об</w:t>
            </w:r>
            <w:r>
              <w:rPr>
                <w:rFonts w:ascii="Times New Roman" w:hAnsi="Times New Roman"/>
                <w:color w:val="171717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авторе</w:t>
            </w:r>
            <w:r>
              <w:rPr>
                <w:rFonts w:ascii="Times New Roman" w:hAnsi="Times New Roman"/>
                <w:color w:val="171717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и</w:t>
            </w:r>
            <w:r>
              <w:rPr>
                <w:rFonts w:ascii="Times New Roman" w:hAnsi="Times New Roman"/>
                <w:color w:val="171717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его произведениях. Анализ содержания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Определение</w:t>
            </w:r>
            <w:r>
              <w:rPr>
                <w:rFonts w:ascii="Times New Roman" w:hAnsi="Times New Roman"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главной</w:t>
            </w:r>
            <w:r>
              <w:rPr>
                <w:rFonts w:ascii="Times New Roman" w:hAnsi="Times New Roman"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мысли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рассказа.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rPr>
          <w:trHeight w:hRule="atLeast" w:val="848"/>
        </w:trPr>
        <w:tc>
          <w:tcPr>
            <w:tcW w:type="dxa" w:w="675"/>
          </w:tcPr>
          <w:p w14:paraId="B6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261"/>
          </w:tcPr>
          <w:p w14:paraId="B7000000">
            <w:pPr>
              <w:widowControl w:val="0"/>
              <w:tabs>
                <w:tab w:leader="none" w:pos="1458" w:val="left"/>
                <w:tab w:leader="none" w:pos="3429" w:val="left"/>
              </w:tabs>
              <w:spacing w:after="0" w:line="263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энциклопедии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растениях.</w:t>
            </w:r>
          </w:p>
        </w:tc>
        <w:tc>
          <w:tcPr>
            <w:tcW w:type="dxa" w:w="1021"/>
          </w:tcPr>
          <w:p w14:paraId="B8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43"/>
          </w:tcPr>
          <w:p w14:paraId="B9000000">
            <w:pPr>
              <w:widowControl w:val="0"/>
              <w:tabs>
                <w:tab w:leader="none" w:pos="1145" w:val="left"/>
                <w:tab w:leader="none" w:pos="2829" w:val="left"/>
                <w:tab w:leader="none" w:pos="3467" w:val="left"/>
              </w:tabs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Знакомство с энциклопедиями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BA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261"/>
          </w:tcPr>
          <w:p w14:paraId="B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М. Пришвин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4"/>
                <w:sz w:val="24"/>
              </w:rPr>
              <w:t>«Ёж»</w:t>
            </w:r>
          </w:p>
        </w:tc>
        <w:tc>
          <w:tcPr>
            <w:tcW w:type="dxa" w:w="1021"/>
          </w:tcPr>
          <w:p w14:paraId="BC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3"/>
          </w:tcPr>
          <w:p w14:paraId="BD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BE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261"/>
          </w:tcPr>
          <w:p w14:paraId="B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Д.Н.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Мамин-Сибиряк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«Серая </w:t>
            </w:r>
            <w:r>
              <w:rPr>
                <w:rFonts w:ascii="Times New Roman" w:hAnsi="Times New Roman"/>
                <w:spacing w:val="-2"/>
                <w:sz w:val="24"/>
              </w:rPr>
              <w:t>Шейка».</w:t>
            </w:r>
          </w:p>
        </w:tc>
        <w:tc>
          <w:tcPr>
            <w:tcW w:type="dxa" w:w="1021"/>
          </w:tcPr>
          <w:p w14:paraId="C0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3"/>
          </w:tcPr>
          <w:p w14:paraId="C1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rPr>
          <w:trHeight w:hRule="atLeast" w:val="1104"/>
        </w:trPr>
        <w:tc>
          <w:tcPr>
            <w:tcW w:type="dxa" w:w="675"/>
          </w:tcPr>
          <w:p w14:paraId="C2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261"/>
          </w:tcPr>
          <w:p w14:paraId="C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Н.Носов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«Живая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шляпа» </w:t>
            </w:r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>«Затейники»</w:t>
            </w:r>
          </w:p>
        </w:tc>
        <w:tc>
          <w:tcPr>
            <w:tcW w:type="dxa" w:w="1021"/>
          </w:tcPr>
          <w:p w14:paraId="C4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43"/>
          </w:tcPr>
          <w:p w14:paraId="C5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C6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261"/>
          </w:tcPr>
          <w:p w14:paraId="C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«Гуси-Лебеди» русская народная сказка</w:t>
            </w:r>
          </w:p>
        </w:tc>
        <w:tc>
          <w:tcPr>
            <w:tcW w:type="dxa" w:w="1021"/>
          </w:tcPr>
          <w:p w14:paraId="C8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C9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CA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261"/>
          </w:tcPr>
          <w:p w14:paraId="C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Валентина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Осеева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«Волшебное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слово»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 xml:space="preserve"> «Хорошее»</w:t>
            </w:r>
          </w:p>
        </w:tc>
        <w:tc>
          <w:tcPr>
            <w:tcW w:type="dxa" w:w="1021"/>
          </w:tcPr>
          <w:p w14:paraId="CC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3"/>
          </w:tcPr>
          <w:p w14:paraId="CD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CE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261"/>
          </w:tcPr>
          <w:p w14:paraId="C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Борис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Житков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«Храбрый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утенок»</w:t>
            </w:r>
          </w:p>
        </w:tc>
        <w:tc>
          <w:tcPr>
            <w:tcW w:type="dxa" w:w="1021"/>
          </w:tcPr>
          <w:p w14:paraId="D0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D1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D2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261"/>
          </w:tcPr>
          <w:p w14:paraId="D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Лев Толстой</w:t>
            </w:r>
            <w:r>
              <w:rPr>
                <w:rFonts w:ascii="Times New Roman" w:hAnsi="Times New Roman"/>
                <w:color w:val="333333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«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Филипок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»</w:t>
            </w:r>
          </w:p>
        </w:tc>
        <w:tc>
          <w:tcPr>
            <w:tcW w:type="dxa" w:w="1021"/>
          </w:tcPr>
          <w:p w14:paraId="D4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D5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D6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261"/>
          </w:tcPr>
          <w:p w14:paraId="D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«Теремок» русская народная сказка</w:t>
            </w:r>
          </w:p>
        </w:tc>
        <w:tc>
          <w:tcPr>
            <w:tcW w:type="dxa" w:w="1021"/>
          </w:tcPr>
          <w:p w14:paraId="D8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D9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плану. Инсценировка сказки.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rPr>
          <w:trHeight w:hRule="atLeast" w:val="1676"/>
        </w:trPr>
        <w:tc>
          <w:tcPr>
            <w:tcW w:type="dxa" w:w="675"/>
          </w:tcPr>
          <w:p w14:paraId="DA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261"/>
          </w:tcPr>
          <w:p w14:paraId="D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Корней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Чуковский</w:t>
            </w:r>
            <w:r>
              <w:rPr>
                <w:rFonts w:ascii="Times New Roman" w:hAnsi="Times New Roman"/>
                <w:color w:val="333333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«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Мойдодыр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»</w:t>
            </w:r>
            <w:r>
              <w:rPr>
                <w:rFonts w:ascii="Times New Roman" w:hAnsi="Times New Roman"/>
                <w:color w:val="333333"/>
                <w:spacing w:val="3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Телефон»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333333"/>
                <w:sz w:val="24"/>
              </w:rPr>
              <w:t>Федорино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горе»</w:t>
            </w:r>
          </w:p>
        </w:tc>
        <w:tc>
          <w:tcPr>
            <w:tcW w:type="dxa" w:w="1021"/>
          </w:tcPr>
          <w:p w14:paraId="DC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43"/>
          </w:tcPr>
          <w:p w14:paraId="DD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стихотворения. Составление плана текста. Пересказ произведения по плану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DE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261"/>
          </w:tcPr>
          <w:p w14:paraId="D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«По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щучьему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веленью» русская народная сказка</w:t>
            </w:r>
          </w:p>
        </w:tc>
        <w:tc>
          <w:tcPr>
            <w:tcW w:type="dxa" w:w="1021"/>
          </w:tcPr>
          <w:p w14:paraId="E0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E1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плану. Инсценировка сказки.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E2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261"/>
          </w:tcPr>
          <w:p w14:paraId="E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Лев</w:t>
            </w:r>
            <w:r>
              <w:rPr>
                <w:rFonts w:ascii="Times New Roman" w:hAnsi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Толстой</w:t>
            </w:r>
            <w:r>
              <w:rPr>
                <w:rFonts w:ascii="Times New Roman" w:hAnsi="Times New Roman"/>
                <w:color w:val="333333"/>
                <w:spacing w:val="2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Три</w:t>
            </w:r>
            <w:r>
              <w:rPr>
                <w:rFonts w:ascii="Times New Roman" w:hAnsi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медведя»</w:t>
            </w:r>
          </w:p>
        </w:tc>
        <w:tc>
          <w:tcPr>
            <w:tcW w:type="dxa" w:w="1021"/>
          </w:tcPr>
          <w:p w14:paraId="E4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E5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 Составление плана текста. Пересказ произведения по плану. Инсценировка сказки.</w:t>
            </w:r>
          </w:p>
        </w:tc>
        <w:tc>
          <w:tcPr>
            <w:tcW w:type="dxa" w:w="1701"/>
            <w:gridSpan w:val="1"/>
            <w:vMerge w:val="continue"/>
          </w:tcPr>
          <w:p/>
        </w:tc>
      </w:tr>
      <w:tr>
        <w:tc>
          <w:tcPr>
            <w:tcW w:type="dxa" w:w="675"/>
          </w:tcPr>
          <w:p w14:paraId="E6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1"/>
          </w:tcPr>
          <w:p w14:paraId="E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021"/>
          </w:tcPr>
          <w:p w14:paraId="E8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543"/>
          </w:tcPr>
          <w:p w14:paraId="E9000000">
            <w:pPr>
              <w:spacing w:afterAutospacing="on" w:beforeAutospacing="on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1"/>
            <w:vMerge w:val="continue"/>
          </w:tcPr>
          <w:p/>
        </w:tc>
      </w:tr>
    </w:tbl>
    <w:p w14:paraId="EA000000">
      <w:pPr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EB000000">
      <w:pPr>
        <w:spacing w:after="160" w:line="264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C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Календарно – тематическое планирование курса внеурочной деятельности «Становлюсь грамотным читателем: читаю, думаю, понимаю»</w:t>
      </w:r>
    </w:p>
    <w:p w14:paraId="ED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i w:val="1"/>
          <w:sz w:val="24"/>
        </w:rPr>
      </w:pPr>
    </w:p>
    <w:tbl>
      <w:tblPr>
        <w:tblStyle w:val="Style_7"/>
        <w:tblW w:type="auto" w:w="0"/>
        <w:tblLayout w:type="fixed"/>
      </w:tblPr>
      <w:tblGrid>
        <w:gridCol w:w="977"/>
        <w:gridCol w:w="1570"/>
        <w:gridCol w:w="4536"/>
        <w:gridCol w:w="3354"/>
      </w:tblGrid>
      <w:tr>
        <w:tc>
          <w:tcPr>
            <w:tcW w:type="dxa" w:w="977"/>
          </w:tcPr>
          <w:p w14:paraId="E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1570"/>
          </w:tcPr>
          <w:p w14:paraId="E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4536"/>
          </w:tcPr>
          <w:p w14:paraId="F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</w:t>
            </w:r>
          </w:p>
        </w:tc>
        <w:tc>
          <w:tcPr>
            <w:tcW w:type="dxa" w:w="3354"/>
          </w:tcPr>
          <w:p w14:paraId="F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деятельности</w:t>
            </w:r>
          </w:p>
        </w:tc>
      </w:tr>
      <w:tr>
        <w:tc>
          <w:tcPr>
            <w:tcW w:type="dxa" w:w="977"/>
          </w:tcPr>
          <w:p w14:paraId="F200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F3000000">
            <w:pPr>
              <w:widowControl w:val="0"/>
              <w:spacing w:after="0" w:line="268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4536"/>
          </w:tcPr>
          <w:p w14:paraId="F4000000">
            <w:pPr>
              <w:widowControl w:val="0"/>
              <w:spacing w:after="0" w:line="268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Стихотворение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  </w:t>
            </w:r>
            <w:r>
              <w:rPr>
                <w:rFonts w:ascii="Times New Roman" w:hAnsi="Times New Roman"/>
                <w:spacing w:val="40"/>
                <w:sz w:val="24"/>
              </w:rPr>
              <w:t>И.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Токмаковой</w:t>
            </w:r>
          </w:p>
          <w:p w14:paraId="F5000000">
            <w:pPr>
              <w:widowControl w:val="0"/>
              <w:tabs>
                <w:tab w:leader="none" w:pos="2777" w:val="left"/>
              </w:tabs>
              <w:spacing w:after="0" w:before="2" w:line="240" w:lineRule="auto"/>
              <w:ind w:firstLine="0" w:left="0" w:right="9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«Сентябрь». </w:t>
            </w:r>
          </w:p>
        </w:tc>
        <w:tc>
          <w:tcPr>
            <w:tcW w:type="dxa" w:w="3354"/>
            <w:vMerge w:val="restart"/>
          </w:tcPr>
          <w:p w14:paraId="F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средства</w:t>
            </w:r>
          </w:p>
          <w:p w14:paraId="F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художественной</w:t>
            </w:r>
          </w:p>
          <w:p w14:paraId="F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выразительности: сравнение.</w:t>
            </w:r>
          </w:p>
          <w:p w14:paraId="F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технической стороны</w:t>
            </w:r>
          </w:p>
          <w:p w14:paraId="F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чтения. Сопровождающее</w:t>
            </w:r>
          </w:p>
          <w:p w14:paraId="F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14:paraId="F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</w:t>
            </w:r>
          </w:p>
          <w:p w14:paraId="F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интонационного строя речи.</w:t>
            </w:r>
          </w:p>
          <w:p w14:paraId="F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</w:t>
            </w:r>
          </w:p>
          <w:p w14:paraId="F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стихотворения.</w:t>
            </w:r>
          </w:p>
          <w:p w14:paraId="00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Взаимная оценка</w:t>
            </w:r>
          </w:p>
          <w:p w14:paraId="01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осознанного и</w:t>
            </w:r>
          </w:p>
          <w:p w14:paraId="02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беглого чтения.</w:t>
            </w:r>
          </w:p>
          <w:p w14:paraId="03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Умение</w:t>
            </w:r>
          </w:p>
          <w:p w14:paraId="04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задавать вопросы по</w:t>
            </w:r>
          </w:p>
          <w:p w14:paraId="05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содержанию, отвечать на вопросы, подтверждая</w:t>
            </w:r>
          </w:p>
          <w:p w14:paraId="06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примерами.</w:t>
            </w:r>
          </w:p>
          <w:p w14:paraId="07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работы с содержащейся в тексте информацией. Умение</w:t>
            </w:r>
          </w:p>
          <w:p w14:paraId="08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обмениваться информацией в</w:t>
            </w:r>
          </w:p>
          <w:p w14:paraId="09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парной деятельности.</w:t>
            </w:r>
          </w:p>
          <w:p w14:paraId="0A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средства</w:t>
            </w:r>
          </w:p>
          <w:p w14:paraId="0B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художественной</w:t>
            </w:r>
          </w:p>
          <w:p w14:paraId="0C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выразительности: описание.</w:t>
            </w:r>
          </w:p>
          <w:p w14:paraId="0D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главной мысли</w:t>
            </w:r>
          </w:p>
          <w:p w14:paraId="0E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рассказа. Развитие технической</w:t>
            </w:r>
          </w:p>
          <w:p w14:paraId="0F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стороны чтения. Выразительное</w:t>
            </w:r>
          </w:p>
          <w:p w14:paraId="10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отрывка рассказа.</w:t>
            </w:r>
          </w:p>
          <w:p w14:paraId="11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рассказа.</w:t>
            </w:r>
          </w:p>
          <w:p w14:paraId="12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Словарная работа.</w:t>
            </w:r>
          </w:p>
          <w:p w14:paraId="13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нравственной</w:t>
            </w:r>
          </w:p>
          <w:p w14:paraId="14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поступков героев</w:t>
            </w:r>
          </w:p>
          <w:p w14:paraId="15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рассказа. Развитие технической</w:t>
            </w:r>
          </w:p>
          <w:p w14:paraId="16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стороны чтения.</w:t>
            </w:r>
          </w:p>
          <w:p w14:paraId="17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Сопровождающее чтение.</w:t>
            </w:r>
          </w:p>
          <w:p w14:paraId="18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интонационного строя</w:t>
            </w:r>
          </w:p>
          <w:p w14:paraId="19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речи. </w:t>
            </w:r>
          </w:p>
          <w:p w14:paraId="1A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77"/>
          </w:tcPr>
          <w:p w14:paraId="1B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1C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4536"/>
          </w:tcPr>
          <w:p w14:paraId="1D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Стихотворение В. Степанова «Что мы Родиной зовём?»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1E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1F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4536"/>
          </w:tcPr>
          <w:p w14:paraId="20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Скребицкого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«Лесное </w:t>
            </w:r>
            <w:r>
              <w:rPr>
                <w:rFonts w:ascii="Times New Roman" w:hAnsi="Times New Roman"/>
                <w:spacing w:val="-4"/>
                <w:sz w:val="24"/>
              </w:rPr>
              <w:t>эхо»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21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22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4536"/>
          </w:tcPr>
          <w:p w14:paraId="23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Скребицкого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«Лесное </w:t>
            </w:r>
            <w:r>
              <w:rPr>
                <w:rFonts w:ascii="Times New Roman" w:hAnsi="Times New Roman"/>
                <w:spacing w:val="-4"/>
                <w:sz w:val="24"/>
              </w:rPr>
              <w:t>эхо»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24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25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4536"/>
          </w:tcPr>
          <w:p w14:paraId="26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В. Осеевой «Сторож». 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27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28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4536"/>
          </w:tcPr>
          <w:p w14:paraId="29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В. Осеевой «Навестила». 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2A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2B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171717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1</w:t>
            </w:r>
            <w:r>
              <w:rPr>
                <w:rFonts w:ascii="Times New Roman" w:hAnsi="Times New Roman"/>
                <w:color w:val="171717"/>
                <w:sz w:val="24"/>
              </w:rPr>
              <w:t>8</w:t>
            </w:r>
            <w:r>
              <w:rPr>
                <w:rFonts w:ascii="Times New Roman" w:hAnsi="Times New Roman"/>
                <w:color w:val="171717"/>
                <w:sz w:val="24"/>
              </w:rPr>
              <w:t>.10</w:t>
            </w:r>
          </w:p>
        </w:tc>
        <w:tc>
          <w:tcPr>
            <w:tcW w:type="dxa" w:w="4536"/>
          </w:tcPr>
          <w:p w14:paraId="2C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 xml:space="preserve">Рассказ Е. Пермяка «Кто?». 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2D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2E010000">
            <w:pPr>
              <w:widowControl w:val="0"/>
              <w:tabs>
                <w:tab w:leader="none" w:pos="1453" w:val="left"/>
                <w:tab w:leader="none" w:pos="2249" w:val="left"/>
              </w:tabs>
              <w:spacing w:after="0" w:line="268" w:lineRule="exact"/>
              <w:ind w:firstLine="0" w:left="110"/>
              <w:jc w:val="left"/>
              <w:rPr>
                <w:rFonts w:ascii="Times New Roman" w:hAnsi="Times New Roman"/>
                <w:color w:val="171717"/>
                <w:spacing w:val="-2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2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5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.10</w:t>
            </w:r>
          </w:p>
        </w:tc>
        <w:tc>
          <w:tcPr>
            <w:tcW w:type="dxa" w:w="4536"/>
          </w:tcPr>
          <w:p w14:paraId="2F010000">
            <w:pPr>
              <w:widowControl w:val="0"/>
              <w:tabs>
                <w:tab w:leader="none" w:pos="1453" w:val="left"/>
                <w:tab w:leader="none" w:pos="2249" w:val="left"/>
              </w:tabs>
              <w:spacing w:after="0" w:line="268" w:lineRule="exact"/>
              <w:ind w:firstLine="0" w:left="11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171717"/>
                <w:spacing w:val="-5"/>
                <w:sz w:val="24"/>
              </w:rPr>
              <w:t>В.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Драгунского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«Англичанин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Павля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30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31010000">
            <w:pPr>
              <w:widowControl w:val="0"/>
              <w:tabs>
                <w:tab w:leader="none" w:pos="1453" w:val="left"/>
                <w:tab w:leader="none" w:pos="2249" w:val="left"/>
              </w:tabs>
              <w:spacing w:after="0" w:line="268" w:lineRule="exact"/>
              <w:ind w:firstLine="0" w:left="110"/>
              <w:jc w:val="left"/>
              <w:rPr>
                <w:rFonts w:ascii="Times New Roman" w:hAnsi="Times New Roman"/>
                <w:color w:val="171717"/>
                <w:spacing w:val="-2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0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8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.11</w:t>
            </w:r>
          </w:p>
        </w:tc>
        <w:tc>
          <w:tcPr>
            <w:tcW w:type="dxa" w:w="4536"/>
          </w:tcPr>
          <w:p w14:paraId="32010000">
            <w:pPr>
              <w:widowControl w:val="0"/>
              <w:tabs>
                <w:tab w:leader="none" w:pos="1453" w:val="left"/>
                <w:tab w:leader="none" w:pos="2249" w:val="left"/>
              </w:tabs>
              <w:spacing w:after="0" w:line="268" w:lineRule="exact"/>
              <w:ind w:firstLine="0" w:left="11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171717"/>
                <w:spacing w:val="-5"/>
                <w:sz w:val="24"/>
              </w:rPr>
              <w:t>В.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Драгунского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4"/>
              </w:rPr>
              <w:t>«Англичанин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Павля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33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34010000">
            <w:pPr>
              <w:widowControl w:val="0"/>
              <w:spacing w:after="0" w:line="240" w:lineRule="auto"/>
              <w:ind w:firstLine="0" w:left="110"/>
              <w:jc w:val="left"/>
              <w:rPr>
                <w:rFonts w:ascii="Times New Roman" w:hAnsi="Times New Roman"/>
                <w:color w:val="171717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1</w:t>
            </w:r>
            <w:r>
              <w:rPr>
                <w:rFonts w:ascii="Times New Roman" w:hAnsi="Times New Roman"/>
                <w:color w:val="171717"/>
                <w:sz w:val="24"/>
              </w:rPr>
              <w:t>5</w:t>
            </w:r>
            <w:r>
              <w:rPr>
                <w:rFonts w:ascii="Times New Roman" w:hAnsi="Times New Roman"/>
                <w:color w:val="171717"/>
                <w:sz w:val="24"/>
              </w:rPr>
              <w:t>.11</w:t>
            </w:r>
          </w:p>
        </w:tc>
        <w:tc>
          <w:tcPr>
            <w:tcW w:type="dxa" w:w="4536"/>
          </w:tcPr>
          <w:p w14:paraId="35010000">
            <w:pPr>
              <w:widowControl w:val="0"/>
              <w:spacing w:after="0" w:line="240" w:lineRule="auto"/>
              <w:ind w:firstLine="0" w:left="11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Стихотворение</w:t>
            </w:r>
            <w:r>
              <w:rPr>
                <w:rFonts w:ascii="Times New Roman" w:hAnsi="Times New Roman"/>
                <w:color w:val="171717"/>
                <w:spacing w:val="54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171717"/>
                <w:sz w:val="24"/>
              </w:rPr>
              <w:t>В.</w:t>
            </w:r>
            <w:r>
              <w:rPr>
                <w:rFonts w:ascii="Times New Roman" w:hAnsi="Times New Roman"/>
                <w:color w:val="171717"/>
                <w:spacing w:val="56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Степанова</w:t>
            </w:r>
          </w:p>
          <w:p w14:paraId="36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«Что мы Родиной зовём».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37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38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171717"/>
                <w:spacing w:val="-2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2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2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.11</w:t>
            </w:r>
          </w:p>
        </w:tc>
        <w:tc>
          <w:tcPr>
            <w:tcW w:type="dxa" w:w="4536"/>
          </w:tcPr>
          <w:p w14:paraId="39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6"/>
                <w:sz w:val="24"/>
              </w:rPr>
              <w:t>Л.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Каминского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4"/>
                <w:sz w:val="24"/>
              </w:rPr>
              <w:t xml:space="preserve">«Как </w:t>
            </w:r>
            <w:r>
              <w:rPr>
                <w:rFonts w:ascii="Times New Roman" w:hAnsi="Times New Roman"/>
                <w:color w:val="171717"/>
                <w:sz w:val="24"/>
              </w:rPr>
              <w:t>Петя ленился»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3A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3B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171717"/>
                <w:spacing w:val="-2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29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.11</w:t>
            </w:r>
          </w:p>
        </w:tc>
        <w:tc>
          <w:tcPr>
            <w:tcW w:type="dxa" w:w="4536"/>
          </w:tcPr>
          <w:p w14:paraId="3C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Рассказ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6"/>
                <w:sz w:val="24"/>
              </w:rPr>
              <w:t>Л.</w:t>
            </w:r>
            <w:r>
              <w:rPr>
                <w:rFonts w:ascii="Times New Roman" w:hAnsi="Times New Roman"/>
                <w:color w:val="171717"/>
                <w:spacing w:val="-2"/>
                <w:sz w:val="24"/>
              </w:rPr>
              <w:t>Каминского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4"/>
                <w:sz w:val="24"/>
              </w:rPr>
              <w:t xml:space="preserve">«Как </w:t>
            </w:r>
            <w:r>
              <w:rPr>
                <w:rFonts w:ascii="Times New Roman" w:hAnsi="Times New Roman"/>
                <w:color w:val="171717"/>
                <w:sz w:val="24"/>
              </w:rPr>
              <w:t>Петя ленился»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3D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3E010000">
            <w:pPr>
              <w:widowControl w:val="0"/>
              <w:tabs>
                <w:tab w:leader="none" w:pos="1458" w:val="left"/>
                <w:tab w:leader="none" w:pos="3429" w:val="left"/>
              </w:tabs>
              <w:spacing w:after="0" w:line="263" w:lineRule="exact"/>
              <w:ind w:firstLine="0"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</w:t>
            </w:r>
            <w:r>
              <w:rPr>
                <w:rFonts w:ascii="Times New Roman" w:hAnsi="Times New Roman"/>
                <w:spacing w:val="-2"/>
                <w:sz w:val="24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</w:rPr>
              <w:t>.12</w:t>
            </w:r>
          </w:p>
        </w:tc>
        <w:tc>
          <w:tcPr>
            <w:tcW w:type="dxa" w:w="4536"/>
          </w:tcPr>
          <w:p w14:paraId="3F010000">
            <w:pPr>
              <w:widowControl w:val="0"/>
              <w:tabs>
                <w:tab w:leader="none" w:pos="1458" w:val="left"/>
                <w:tab w:leader="none" w:pos="3429" w:val="left"/>
              </w:tabs>
              <w:spacing w:after="0" w:line="263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энциклопедии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растениях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40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41010000">
            <w:pPr>
              <w:widowControl w:val="0"/>
              <w:tabs>
                <w:tab w:leader="none" w:pos="1458" w:val="left"/>
                <w:tab w:leader="none" w:pos="3429" w:val="left"/>
              </w:tabs>
              <w:spacing w:after="0" w:line="263" w:lineRule="exact"/>
              <w:ind w:firstLine="0"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</w:rPr>
              <w:t>3</w:t>
            </w:r>
            <w:r>
              <w:rPr>
                <w:rFonts w:ascii="Times New Roman" w:hAnsi="Times New Roman"/>
                <w:spacing w:val="-2"/>
                <w:sz w:val="24"/>
              </w:rPr>
              <w:t>.12</w:t>
            </w:r>
          </w:p>
        </w:tc>
        <w:tc>
          <w:tcPr>
            <w:tcW w:type="dxa" w:w="4536"/>
          </w:tcPr>
          <w:p w14:paraId="42010000">
            <w:pPr>
              <w:widowControl w:val="0"/>
              <w:tabs>
                <w:tab w:leader="none" w:pos="1458" w:val="left"/>
                <w:tab w:leader="none" w:pos="3429" w:val="left"/>
              </w:tabs>
              <w:spacing w:after="0" w:line="263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энциклопедии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животных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43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44010000">
            <w:pPr>
              <w:widowControl w:val="0"/>
              <w:tabs>
                <w:tab w:leader="none" w:pos="1458" w:val="left"/>
                <w:tab w:leader="none" w:pos="3429" w:val="left"/>
              </w:tabs>
              <w:spacing w:after="0" w:line="266" w:lineRule="exact"/>
              <w:ind w:firstLine="0"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</w:rPr>
              <w:t>0</w:t>
            </w:r>
            <w:r>
              <w:rPr>
                <w:rFonts w:ascii="Times New Roman" w:hAnsi="Times New Roman"/>
                <w:spacing w:val="-2"/>
                <w:sz w:val="24"/>
              </w:rPr>
              <w:t>.12</w:t>
            </w:r>
          </w:p>
        </w:tc>
        <w:tc>
          <w:tcPr>
            <w:tcW w:type="dxa" w:w="4536"/>
          </w:tcPr>
          <w:p w14:paraId="45010000">
            <w:pPr>
              <w:widowControl w:val="0"/>
              <w:tabs>
                <w:tab w:leader="none" w:pos="1458" w:val="left"/>
                <w:tab w:leader="none" w:pos="3429" w:val="left"/>
              </w:tabs>
              <w:spacing w:after="0" w:line="266" w:lineRule="exac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Детские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энциклопедии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географии.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46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47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</w:rPr>
              <w:t>7</w:t>
            </w:r>
            <w:r>
              <w:rPr>
                <w:rFonts w:ascii="Times New Roman" w:hAnsi="Times New Roman"/>
                <w:color w:val="333333"/>
                <w:sz w:val="24"/>
              </w:rPr>
              <w:t>.12</w:t>
            </w:r>
          </w:p>
        </w:tc>
        <w:tc>
          <w:tcPr>
            <w:tcW w:type="dxa" w:w="4536"/>
          </w:tcPr>
          <w:p w14:paraId="48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М. Пришвин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4"/>
                <w:sz w:val="24"/>
              </w:rPr>
              <w:t>«Ёж»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49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4A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</w:rPr>
              <w:t>.01</w:t>
            </w:r>
          </w:p>
        </w:tc>
        <w:tc>
          <w:tcPr>
            <w:tcW w:type="dxa" w:w="4536"/>
          </w:tcPr>
          <w:p w14:paraId="4B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М. Пришвин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4"/>
                <w:sz w:val="24"/>
              </w:rPr>
              <w:t>«Ёж»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4C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4D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4536"/>
          </w:tcPr>
          <w:p w14:paraId="4E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Д.Н.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Мамин-Сибиряк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«Серая </w:t>
            </w:r>
            <w:r>
              <w:rPr>
                <w:rFonts w:ascii="Times New Roman" w:hAnsi="Times New Roman"/>
                <w:spacing w:val="-2"/>
                <w:sz w:val="24"/>
              </w:rPr>
              <w:t>Шейка».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4F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50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4536"/>
          </w:tcPr>
          <w:p w14:paraId="51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Д.Н.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Мамин-Сибиряк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«Серая </w:t>
            </w:r>
            <w:r>
              <w:rPr>
                <w:rFonts w:ascii="Times New Roman" w:hAnsi="Times New Roman"/>
                <w:spacing w:val="-2"/>
                <w:sz w:val="24"/>
              </w:rPr>
              <w:t>Шейка».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52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53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36"/>
          </w:tcPr>
          <w:p w14:paraId="54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Н.Носов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«Живая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шляпа»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55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56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4536"/>
          </w:tcPr>
          <w:p w14:paraId="57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Н.Носов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«Живая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шляпа»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58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59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4536"/>
          </w:tcPr>
          <w:p w14:paraId="5A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Н.Носов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«Затейники»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5B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5C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pacing w:val="-2"/>
                <w:sz w:val="24"/>
              </w:rPr>
            </w:pP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2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8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.02</w:t>
            </w:r>
          </w:p>
        </w:tc>
        <w:tc>
          <w:tcPr>
            <w:tcW w:type="dxa" w:w="4536"/>
          </w:tcPr>
          <w:p w14:paraId="5D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«Гуси-Лебеди» русская народная сказка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5E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5F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</w:rPr>
              <w:t>6</w:t>
            </w:r>
            <w:r>
              <w:rPr>
                <w:rFonts w:ascii="Times New Roman" w:hAnsi="Times New Roman"/>
                <w:color w:val="333333"/>
                <w:sz w:val="24"/>
              </w:rPr>
              <w:t>.03</w:t>
            </w:r>
          </w:p>
        </w:tc>
        <w:tc>
          <w:tcPr>
            <w:tcW w:type="dxa" w:w="4536"/>
          </w:tcPr>
          <w:p w14:paraId="60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Валентина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Осеева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«Волшебное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слово»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61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62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</w:rPr>
              <w:t>.03</w:t>
            </w:r>
          </w:p>
        </w:tc>
        <w:tc>
          <w:tcPr>
            <w:tcW w:type="dxa" w:w="4536"/>
          </w:tcPr>
          <w:p w14:paraId="63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Борис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Житков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«Храбрый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утенок»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64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65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</w:rPr>
              <w:t>.03</w:t>
            </w:r>
          </w:p>
        </w:tc>
        <w:tc>
          <w:tcPr>
            <w:tcW w:type="dxa" w:w="4536"/>
          </w:tcPr>
          <w:p w14:paraId="66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Лев Толстой</w:t>
            </w:r>
            <w:r>
              <w:rPr>
                <w:rFonts w:ascii="Times New Roman" w:hAnsi="Times New Roman"/>
                <w:color w:val="333333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«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Филипок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67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68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</w:rPr>
              <w:t>.04</w:t>
            </w:r>
          </w:p>
        </w:tc>
        <w:tc>
          <w:tcPr>
            <w:tcW w:type="dxa" w:w="4536"/>
          </w:tcPr>
          <w:p w14:paraId="69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Валентина</w:t>
            </w:r>
            <w:r>
              <w:rPr>
                <w:rFonts w:ascii="Times New Roman" w:hAnsi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Осеева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 xml:space="preserve"> «Хорошее»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6A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6B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pacing w:val="-2"/>
                <w:sz w:val="24"/>
              </w:rPr>
            </w:pP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1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0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.04</w:t>
            </w:r>
          </w:p>
        </w:tc>
        <w:tc>
          <w:tcPr>
            <w:tcW w:type="dxa" w:w="4536"/>
          </w:tcPr>
          <w:p w14:paraId="6C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«Теремок» русская народная сказка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6D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6E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</w:rPr>
              <w:t>7</w:t>
            </w:r>
            <w:r>
              <w:rPr>
                <w:rFonts w:ascii="Times New Roman" w:hAnsi="Times New Roman"/>
                <w:color w:val="333333"/>
                <w:sz w:val="24"/>
              </w:rPr>
              <w:t>.04</w:t>
            </w:r>
          </w:p>
        </w:tc>
        <w:tc>
          <w:tcPr>
            <w:tcW w:type="dxa" w:w="4536"/>
          </w:tcPr>
          <w:p w14:paraId="6F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Корней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Чуковский</w:t>
            </w:r>
            <w:r>
              <w:rPr>
                <w:rFonts w:ascii="Times New Roman" w:hAnsi="Times New Roman"/>
                <w:color w:val="333333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«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Мойдодыр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70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71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</w:rPr>
              <w:t>4</w:t>
            </w:r>
            <w:r>
              <w:rPr>
                <w:rFonts w:ascii="Times New Roman" w:hAnsi="Times New Roman"/>
                <w:color w:val="333333"/>
                <w:sz w:val="24"/>
              </w:rPr>
              <w:t>.04</w:t>
            </w:r>
          </w:p>
        </w:tc>
        <w:tc>
          <w:tcPr>
            <w:tcW w:type="dxa" w:w="4536"/>
          </w:tcPr>
          <w:p w14:paraId="72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Корней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Чуковский</w:t>
            </w:r>
            <w:r>
              <w:rPr>
                <w:rFonts w:ascii="Times New Roman" w:hAnsi="Times New Roman"/>
                <w:color w:val="333333"/>
                <w:spacing w:val="3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Телефон»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73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74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08</w:t>
            </w:r>
            <w:r>
              <w:rPr>
                <w:rFonts w:ascii="Times New Roman" w:hAnsi="Times New Roman"/>
                <w:color w:val="333333"/>
                <w:sz w:val="24"/>
              </w:rPr>
              <w:t>.05</w:t>
            </w:r>
          </w:p>
        </w:tc>
        <w:tc>
          <w:tcPr>
            <w:tcW w:type="dxa" w:w="4536"/>
          </w:tcPr>
          <w:p w14:paraId="75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Корней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Чуковский</w:t>
            </w:r>
            <w:r>
              <w:rPr>
                <w:rFonts w:ascii="Times New Roman" w:hAnsi="Times New Roman"/>
                <w:color w:val="333333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«</w:t>
            </w:r>
            <w:r>
              <w:rPr>
                <w:rFonts w:ascii="Times New Roman" w:hAnsi="Times New Roman"/>
                <w:color w:val="333333"/>
                <w:sz w:val="24"/>
              </w:rPr>
              <w:t>Федорино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горе»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76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77010000">
            <w:pPr>
              <w:spacing w:after="0" w:line="360" w:lineRule="atLeast"/>
              <w:ind w:firstLine="0" w:left="0"/>
              <w:jc w:val="left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15</w:t>
            </w:r>
            <w:r>
              <w:rPr>
                <w:rFonts w:ascii="Times New Roman" w:hAnsi="Times New Roman"/>
                <w:color w:val="333333"/>
                <w:sz w:val="24"/>
              </w:rPr>
              <w:t>.05</w:t>
            </w:r>
          </w:p>
        </w:tc>
        <w:tc>
          <w:tcPr>
            <w:tcW w:type="dxa" w:w="4536"/>
          </w:tcPr>
          <w:p w14:paraId="78010000">
            <w:pPr>
              <w:spacing w:after="0" w:line="360" w:lineRule="atLeast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«По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щучьему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веленью» русская народная сказка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79010000">
            <w:pPr>
              <w:numPr>
                <w:ilvl w:val="0"/>
                <w:numId w:val="11"/>
              </w:num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7A010000">
            <w:pPr>
              <w:spacing w:after="0" w:line="360" w:lineRule="atLeast"/>
              <w:ind w:firstLine="0" w:left="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22.05</w:t>
            </w:r>
          </w:p>
        </w:tc>
        <w:tc>
          <w:tcPr>
            <w:tcW w:type="dxa" w:w="4536"/>
          </w:tcPr>
          <w:p w14:paraId="7B010000">
            <w:pPr>
              <w:spacing w:after="0" w:line="360" w:lineRule="atLeas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Лев</w:t>
            </w:r>
            <w:r>
              <w:rPr>
                <w:rFonts w:ascii="Times New Roman" w:hAnsi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Толстой</w:t>
            </w:r>
            <w:r>
              <w:rPr>
                <w:rFonts w:ascii="Times New Roman" w:hAnsi="Times New Roman"/>
                <w:color w:val="333333"/>
                <w:spacing w:val="2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Три</w:t>
            </w:r>
            <w:r>
              <w:rPr>
                <w:rFonts w:ascii="Times New Roman" w:hAnsi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медведя»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  <w:tr>
        <w:tc>
          <w:tcPr>
            <w:tcW w:type="dxa" w:w="977"/>
          </w:tcPr>
          <w:p w14:paraId="7C010000">
            <w:pPr>
              <w:spacing w:after="0" w:line="240" w:lineRule="auto"/>
              <w:ind w:firstLine="0" w:left="72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0"/>
          </w:tcPr>
          <w:p w14:paraId="7D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</w:tcPr>
          <w:p w14:paraId="7E01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33 ч.</w:t>
            </w:r>
          </w:p>
        </w:tc>
        <w:tc>
          <w:tcPr>
            <w:tcW w:type="dxa" w:w="3354"/>
            <w:gridSpan w:val="1"/>
            <w:vMerge w:val="continue"/>
          </w:tcPr>
          <w:p/>
        </w:tc>
      </w:tr>
    </w:tbl>
    <w:p w14:paraId="7F010000">
      <w:pPr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80010000">
      <w:pPr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81010000">
      <w:pPr>
        <w:spacing w:after="160" w:line="264" w:lineRule="auto"/>
        <w:ind w:firstLine="0" w:left="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2010000">
      <w:pPr>
        <w:spacing w:after="0" w:line="240" w:lineRule="auto"/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Цифровые образовательные ресурсы и ресурсы сети Интернет</w:t>
      </w:r>
    </w:p>
    <w:p w14:paraId="83010000">
      <w:pPr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РЭШ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"http://resh.edu.ru/"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http://resh.edu.ru/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Style w:val="Style_8_ch"/>
          <w:rFonts w:ascii="Times New Roman" w:hAnsi="Times New Roman"/>
          <w:sz w:val="24"/>
        </w:rPr>
        <w:fldChar w:fldCharType="begin"/>
      </w:r>
      <w:r>
        <w:rPr>
          <w:rStyle w:val="Style_8_ch"/>
          <w:rFonts w:ascii="Times New Roman" w:hAnsi="Times New Roman"/>
          <w:sz w:val="24"/>
        </w:rPr>
        <w:instrText>HYPERLINK "https://m.edsoo.ru/7f410de8"</w:instrText>
      </w:r>
      <w:r>
        <w:rPr>
          <w:rStyle w:val="Style_8_ch"/>
          <w:rFonts w:ascii="Times New Roman" w:hAnsi="Times New Roman"/>
          <w:sz w:val="24"/>
        </w:rPr>
        <w:fldChar w:fldCharType="separate"/>
      </w:r>
      <w:r>
        <w:rPr>
          <w:rStyle w:val="Style_8_ch"/>
          <w:rFonts w:ascii="Times New Roman" w:hAnsi="Times New Roman"/>
          <w:sz w:val="24"/>
        </w:rPr>
        <w:t>https://m.edsoo.ru/7f410de8</w:t>
      </w:r>
      <w:r>
        <w:rPr>
          <w:rStyle w:val="Style_8_ch"/>
          <w:rFonts w:ascii="Times New Roman" w:hAnsi="Times New Roman"/>
          <w:sz w:val="24"/>
        </w:rPr>
        <w:fldChar w:fldCharType="end"/>
      </w:r>
    </w:p>
    <w:p w14:paraId="84010000">
      <w:pPr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85010000">
      <w:pPr>
        <w:spacing w:after="0" w:line="240" w:lineRule="auto"/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Материально – </w:t>
      </w:r>
      <w:r>
        <w:rPr>
          <w:rFonts w:ascii="Times New Roman" w:hAnsi="Times New Roman"/>
          <w:b w:val="1"/>
          <w:sz w:val="24"/>
        </w:rPr>
        <w:t>ехническое</w:t>
      </w:r>
      <w:r>
        <w:rPr>
          <w:rFonts w:ascii="Times New Roman" w:hAnsi="Times New Roman"/>
          <w:b w:val="1"/>
          <w:sz w:val="24"/>
        </w:rPr>
        <w:t xml:space="preserve"> обеспечение образовательного процесса</w:t>
      </w:r>
    </w:p>
    <w:p w14:paraId="86010000">
      <w:pPr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Детская художественная литература. «Занимательная грамматика»</w:t>
      </w:r>
    </w:p>
    <w:p w14:paraId="87010000">
      <w:pPr>
        <w:spacing w:after="0" w:line="240" w:lineRule="auto"/>
        <w:ind w:firstLine="0" w:left="0"/>
        <w:rPr>
          <w:rFonts w:ascii="Times New Roman" w:hAnsi="Times New Roman"/>
          <w:b w:val="1"/>
          <w:sz w:val="24"/>
        </w:rPr>
      </w:pPr>
    </w:p>
    <w:p w14:paraId="88010000">
      <w:pPr>
        <w:spacing w:after="0" w:line="240" w:lineRule="auto"/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Учебное оборудование - </w:t>
      </w:r>
      <w:r>
        <w:rPr>
          <w:rFonts w:ascii="Times New Roman" w:hAnsi="Times New Roman"/>
          <w:sz w:val="24"/>
        </w:rPr>
        <w:t>компьютер, проектор.</w:t>
      </w:r>
    </w:p>
    <w:p w14:paraId="89010000">
      <w:pPr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8A010000">
      <w:pPr>
        <w:spacing w:after="0" w:line="240" w:lineRule="auto"/>
        <w:ind w:firstLine="0" w:left="0"/>
        <w:jc w:val="left"/>
        <w:rPr>
          <w:rFonts w:ascii="Times New Roman" w:hAnsi="Times New Roman"/>
          <w:sz w:val="24"/>
        </w:rPr>
      </w:pPr>
    </w:p>
    <w:p w14:paraId="8B010000">
      <w:pPr>
        <w:spacing w:after="160" w:line="264" w:lineRule="auto"/>
        <w:ind w:firstLine="0" w:left="0"/>
        <w:jc w:val="left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85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 w:firstLine="0" w:left="1985"/>
      <w:jc w:val="both"/>
    </w:pPr>
    <w:rPr>
      <w:rFonts w:ascii="Calibri" w:hAnsi="Calibri"/>
    </w:rPr>
  </w:style>
  <w:style w:default="1" w:styleId="Style_9_ch" w:type="character">
    <w:name w:val="Normal"/>
    <w:link w:val="Style_9"/>
    <w:rPr>
      <w:rFonts w:ascii="Calibri" w:hAnsi="Calibri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3" w:type="paragraph">
    <w:name w:val="Body Text"/>
    <w:basedOn w:val="Style_9"/>
    <w:link w:val="Style_3_ch"/>
    <w:pPr>
      <w:widowControl w:val="0"/>
      <w:spacing w:after="0" w:line="240" w:lineRule="auto"/>
      <w:ind w:firstLine="180" w:left="106"/>
      <w:jc w:val="left"/>
    </w:pPr>
    <w:rPr>
      <w:rFonts w:ascii="Times New Roman" w:hAnsi="Times New Roman"/>
      <w:sz w:val="24"/>
    </w:rPr>
  </w:style>
  <w:style w:styleId="Style_3_ch" w:type="character">
    <w:name w:val="Body Text"/>
    <w:basedOn w:val="Style_9_ch"/>
    <w:link w:val="Style_3"/>
    <w:rPr>
      <w:rFonts w:ascii="Times New Roman" w:hAnsi="Times New Roman"/>
      <w:sz w:val="24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5" w:type="paragraph">
    <w:name w:val="List Paragraph"/>
    <w:basedOn w:val="Style_9"/>
    <w:link w:val="Style_5_ch"/>
    <w:pPr>
      <w:spacing w:after="160" w:line="264" w:lineRule="auto"/>
      <w:ind w:firstLine="0" w:left="720"/>
      <w:contextualSpacing w:val="1"/>
      <w:jc w:val="left"/>
    </w:pPr>
    <w:rPr>
      <w:rFonts w:asciiTheme="minorAscii" w:hAnsiTheme="minorHAnsi"/>
    </w:rPr>
  </w:style>
  <w:style w:styleId="Style_5_ch" w:type="character">
    <w:name w:val="List Paragraph"/>
    <w:basedOn w:val="Style_9_ch"/>
    <w:link w:val="Style_5"/>
    <w:rPr>
      <w:rFonts w:asciiTheme="minorAscii" w:hAnsiTheme="minorHAnsi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9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8" w:type="paragraph">
    <w:name w:val="Hyperlink"/>
    <w:basedOn w:val="Style_10"/>
    <w:link w:val="Style_8_ch"/>
    <w:rPr>
      <w:color w:themeColor="hyperlink" w:val="0563C1"/>
      <w:u w:val="single"/>
    </w:rPr>
  </w:style>
  <w:style w:styleId="Style_8_ch" w:type="character">
    <w:name w:val="Hyperlink"/>
    <w:basedOn w:val="Style_10_ch"/>
    <w:link w:val="Style_8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4" w:type="paragraph">
    <w:name w:val="No Spacing"/>
    <w:link w:val="Style_4_ch"/>
    <w:pPr>
      <w:spacing w:after="0" w:line="240" w:lineRule="auto"/>
      <w:ind w:firstLine="0" w:left="1985"/>
      <w:jc w:val="both"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Normal (Web)"/>
    <w:basedOn w:val="Style_9"/>
    <w:link w:val="Style_2_ch"/>
    <w:pPr>
      <w:spacing w:afterAutospacing="on" w:beforeAutospacing="on" w:line="240" w:lineRule="auto"/>
      <w:ind w:firstLine="0" w:left="0"/>
      <w:jc w:val="left"/>
    </w:pPr>
    <w:rPr>
      <w:rFonts w:ascii="Times New Roman" w:hAnsi="Times New Roman"/>
      <w:sz w:val="24"/>
    </w:rPr>
  </w:style>
  <w:style w:styleId="Style_2_ch" w:type="character">
    <w:name w:val="Normal (Web)"/>
    <w:basedOn w:val="Style_9_ch"/>
    <w:link w:val="Style_2"/>
    <w:rPr>
      <w:rFonts w:ascii="Times New Roman" w:hAnsi="Times New Roman"/>
      <w:sz w:val="24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7" w:type="table">
    <w:name w:val="Сетка таблицы2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1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2024-06-06T11:57:44Z</dcterms:modified>
</cp:coreProperties>
</file>