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0C" w:rsidRPr="00BD0147" w:rsidRDefault="0005170C" w:rsidP="006D3371">
      <w:pPr>
        <w:shd w:val="clear" w:color="auto" w:fill="FFFFFF"/>
        <w:spacing w:line="379" w:lineRule="atLeast"/>
        <w:ind w:right="90"/>
        <w:jc w:val="center"/>
        <w:outlineLvl w:val="0"/>
        <w:rPr>
          <w:rFonts w:ascii="Times New Roman" w:eastAsia="Times New Roman" w:hAnsi="Times New Roman" w:cs="Times New Roman"/>
          <w:b/>
          <w:color w:val="110C00"/>
          <w:kern w:val="36"/>
          <w:sz w:val="36"/>
          <w:szCs w:val="29"/>
          <w:lang w:eastAsia="ru-RU"/>
        </w:rPr>
      </w:pPr>
      <w:r w:rsidRPr="00BD0147">
        <w:rPr>
          <w:rFonts w:ascii="Times New Roman" w:eastAsia="Times New Roman" w:hAnsi="Times New Roman" w:cs="Times New Roman"/>
          <w:b/>
          <w:color w:val="110C00"/>
          <w:kern w:val="36"/>
          <w:sz w:val="36"/>
          <w:szCs w:val="29"/>
          <w:lang w:eastAsia="ru-RU"/>
        </w:rPr>
        <w:t>Ответственность родителей за оставление детей без присмотра</w:t>
      </w:r>
    </w:p>
    <w:p w:rsidR="0005170C" w:rsidRPr="00CE08D7" w:rsidRDefault="0005170C" w:rsidP="0005170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Статья 156 УК РФ 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</w:t>
      </w:r>
    </w:p>
    <w:p w:rsidR="0005170C" w:rsidRPr="00CE08D7" w:rsidRDefault="0005170C" w:rsidP="0005170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Жестокое обращение может выражаться в непредставлении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</w:t>
      </w:r>
      <w:r w:rsid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40</w:t>
      </w:r>
      <w:r w:rsidR="00BD014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тысяч </w:t>
      </w:r>
      <w:bookmarkStart w:id="0" w:name="_GoBack"/>
      <w:bookmarkEnd w:id="0"/>
      <w:r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05170C" w:rsidRPr="00CE08D7" w:rsidRDefault="0005170C" w:rsidP="0005170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 Согласно статье 125 УК РФ ("Оставление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состояние, </w:t>
      </w:r>
      <w:r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noBreakHyphen/>
        <w:t xml:space="preserve">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 либо лишением свободы на срок до одного года.</w:t>
      </w:r>
    </w:p>
    <w:p w:rsidR="0005170C" w:rsidRPr="00CE08D7" w:rsidRDefault="0005170C" w:rsidP="0005170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  Мировая практика показывает, что жизнь и здоровье детей – это особая ценность, и никто не имеет право посягать на нее. В Великобритании оставление детей в возрасте до 14 лет одних без присмотра взрослых считается уголовным преступлением. В Германии предусмотрена уголовная ответственность за оставление ребенка до 14 лет одного (без присмотра родителей или взрослых) даже на 10</w:t>
      </w:r>
      <w:r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noBreakHyphen/>
        <w:t>15 минут.</w:t>
      </w:r>
    </w:p>
    <w:p w:rsidR="0005170C" w:rsidRPr="00CE08D7" w:rsidRDefault="006D3371" w:rsidP="0005170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CE08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FCFC99F" wp14:editId="01768AF8">
            <wp:simplePos x="0" y="0"/>
            <wp:positionH relativeFrom="column">
              <wp:posOffset>2186940</wp:posOffset>
            </wp:positionH>
            <wp:positionV relativeFrom="paragraph">
              <wp:posOffset>135255</wp:posOffset>
            </wp:positionV>
            <wp:extent cx="3829050" cy="2806065"/>
            <wp:effectExtent l="0" t="0" r="0" b="0"/>
            <wp:wrapThrough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hrough>
            <wp:docPr id="1" name="Рисунок 1" descr="Ответственность родителей за оставление детей без при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родителей за оставление детей без присмот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0C" w:rsidRPr="00CE08D7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 </w:t>
      </w:r>
    </w:p>
    <w:p w:rsidR="00B374EA" w:rsidRPr="00CE08D7" w:rsidRDefault="0005170C" w:rsidP="00BD0147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CE08D7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Уважаемые мамы и папы!</w:t>
      </w:r>
      <w:r w:rsidRPr="00CE08D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С момента рождения и до его совершеннолетия вы несете ответственность за жизнь и здоровье своих детей. Самое страшное, что может случится в жизни любого человека, - это гибель ребенка. Если взрослый человек дал жизнь ребенку, то он должен нести полную ответственность за его жизнь и здоровье. Будьте внимательны, не забывайте, что самая страшная и куда более суровая ответственность – это суд собственной совести.</w:t>
      </w:r>
    </w:p>
    <w:sectPr w:rsidR="00B374EA" w:rsidRPr="00CE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F7"/>
    <w:rsid w:val="0005170C"/>
    <w:rsid w:val="002341F7"/>
    <w:rsid w:val="006D3371"/>
    <w:rsid w:val="00B374EA"/>
    <w:rsid w:val="00BD0147"/>
    <w:rsid w:val="00C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78D1"/>
  <w15:chartTrackingRefBased/>
  <w15:docId w15:val="{AE2A923C-E081-4E2D-B05C-4808E38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43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665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4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6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840517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8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2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2022-02-01T09:33:00Z</dcterms:created>
  <dcterms:modified xsi:type="dcterms:W3CDTF">2022-02-01T11:10:00Z</dcterms:modified>
</cp:coreProperties>
</file>