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0C" w:rsidRPr="00BD0147" w:rsidRDefault="0005170C" w:rsidP="006D3371">
      <w:pPr>
        <w:shd w:val="clear" w:color="auto" w:fill="FFFFFF"/>
        <w:spacing w:line="379" w:lineRule="atLeast"/>
        <w:ind w:right="90"/>
        <w:jc w:val="center"/>
        <w:outlineLvl w:val="0"/>
        <w:rPr>
          <w:rFonts w:ascii="Times New Roman" w:eastAsia="Times New Roman" w:hAnsi="Times New Roman" w:cs="Times New Roman"/>
          <w:b/>
          <w:color w:val="110C00"/>
          <w:kern w:val="36"/>
          <w:sz w:val="36"/>
          <w:szCs w:val="29"/>
          <w:lang w:eastAsia="ru-RU"/>
        </w:rPr>
      </w:pPr>
      <w:r w:rsidRPr="00BD0147">
        <w:rPr>
          <w:rFonts w:ascii="Times New Roman" w:eastAsia="Times New Roman" w:hAnsi="Times New Roman" w:cs="Times New Roman"/>
          <w:b/>
          <w:color w:val="110C00"/>
          <w:kern w:val="36"/>
          <w:sz w:val="36"/>
          <w:szCs w:val="29"/>
          <w:lang w:eastAsia="ru-RU"/>
        </w:rPr>
        <w:t>Ответственность родителей за оставление детей без присмотра</w:t>
      </w:r>
    </w:p>
    <w:p w:rsidR="0005170C" w:rsidRPr="00CE08D7" w:rsidRDefault="0005170C" w:rsidP="0005170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</w:pPr>
      <w:r w:rsidRPr="00CE08D7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 xml:space="preserve">Статья 156 УК РФ предусматривает ответственность за неисполнение обязанностей по воспитанию ребенка, "если это деяние соединено с жестоким обращением с несовершеннолетним". </w:t>
      </w:r>
    </w:p>
    <w:p w:rsidR="0005170C" w:rsidRPr="00CE08D7" w:rsidRDefault="0005170C" w:rsidP="0005170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</w:pPr>
      <w:r w:rsidRPr="00CE08D7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 xml:space="preserve">Жестокое обращение может выражаться в непредставлении питания, запирании в помещении одного на долгое время, систематическом унижении достоинства ребенка, издевательствах, нанесении побоев; оно наказывается штрафом в размере до </w:t>
      </w:r>
      <w:r w:rsidR="00CE08D7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>40</w:t>
      </w:r>
      <w:r w:rsidR="00BD0147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 xml:space="preserve"> тысяч </w:t>
      </w:r>
      <w:bookmarkStart w:id="0" w:name="_GoBack"/>
      <w:bookmarkEnd w:id="0"/>
      <w:r w:rsidRPr="00CE08D7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>рублей или в размере заработной платы или иного дохода осужденного за период до трех месяцев; либо лишением права занимать определенные должности или заниматься определенной деятельностью на срок до трех лет; либо обязательными работами на срок до ста восьмидесяти часов; либо исправительными работами на срок до одного года; либо ограничением свободы на срок до трех лет.</w:t>
      </w:r>
    </w:p>
    <w:p w:rsidR="0005170C" w:rsidRPr="00CE08D7" w:rsidRDefault="0005170C" w:rsidP="0005170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</w:pPr>
      <w:r w:rsidRPr="00CE08D7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 xml:space="preserve"> Согласно статье 125 УК РФ ("Оставление в опасности"),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состояние, </w:t>
      </w:r>
      <w:r w:rsidRPr="00CE08D7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noBreakHyphen/>
        <w:t xml:space="preserve"> наказывается штрафом в размере до 80 тысяч рублей или в размере заработной платы или иного дохода осужденного за период до шести месяцев; либо обязательными работами на срок от ста двадцати до ста восьмидесяти часов; либо исправительными работами на срок до одного года; либо арестом на срок до трех месяцев; либо лишением свободы на срок до одного года.</w:t>
      </w:r>
    </w:p>
    <w:p w:rsidR="0005170C" w:rsidRPr="00CE08D7" w:rsidRDefault="0005170C" w:rsidP="0005170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</w:pPr>
      <w:r w:rsidRPr="00CE08D7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>  Мировая практика показывает, что жизнь и здоровье детей – это особая ценность, и никто не имеет право посягать на нее. В Великобритании оставление детей в возрасте до 14 лет одних без присмотра взрослых считается уголовным преступлением. В Германии предусмотрена уголовная ответственность за оставление ребенка до 14 лет одного (без присмотра родителей или взрослых) даже на 10</w:t>
      </w:r>
      <w:r w:rsidRPr="00CE08D7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noBreakHyphen/>
        <w:t>15 минут.</w:t>
      </w:r>
    </w:p>
    <w:p w:rsidR="0005170C" w:rsidRPr="00CE08D7" w:rsidRDefault="006D3371" w:rsidP="0005170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</w:pPr>
      <w:r w:rsidRPr="00CE08D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1FCFC99F" wp14:editId="01768AF8">
            <wp:simplePos x="0" y="0"/>
            <wp:positionH relativeFrom="column">
              <wp:posOffset>2186940</wp:posOffset>
            </wp:positionH>
            <wp:positionV relativeFrom="paragraph">
              <wp:posOffset>135255</wp:posOffset>
            </wp:positionV>
            <wp:extent cx="3829050" cy="2806065"/>
            <wp:effectExtent l="0" t="0" r="0" b="0"/>
            <wp:wrapThrough wrapText="bothSides">
              <wp:wrapPolygon edited="0">
                <wp:start x="0" y="0"/>
                <wp:lineTo x="0" y="21409"/>
                <wp:lineTo x="21493" y="21409"/>
                <wp:lineTo x="21493" y="0"/>
                <wp:lineTo x="0" y="0"/>
              </wp:wrapPolygon>
            </wp:wrapThrough>
            <wp:docPr id="1" name="Рисунок 1" descr="Ответственность родителей за оставление детей без присмо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ветственность родителей за оставление детей без присмотр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70C" w:rsidRPr="00CE08D7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> </w:t>
      </w:r>
    </w:p>
    <w:p w:rsidR="00B374EA" w:rsidRPr="00CE08D7" w:rsidRDefault="0005170C" w:rsidP="00BD0147">
      <w:pPr>
        <w:shd w:val="clear" w:color="auto" w:fill="FFFFFF"/>
        <w:spacing w:line="240" w:lineRule="auto"/>
        <w:ind w:firstLine="284"/>
        <w:jc w:val="center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CE08D7">
        <w:rPr>
          <w:rFonts w:ascii="Times New Roman" w:eastAsia="Times New Roman" w:hAnsi="Times New Roman" w:cs="Times New Roman"/>
          <w:b/>
          <w:color w:val="110C00"/>
          <w:sz w:val="24"/>
          <w:szCs w:val="24"/>
          <w:lang w:eastAsia="ru-RU"/>
        </w:rPr>
        <w:t>Уважаемые мамы и папы!</w:t>
      </w:r>
      <w:r w:rsidRPr="00CE08D7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С момента рождения и до его совершеннолетия вы несете ответственность за жизнь и здоровье своих детей. Самое страшное, что может случится в жизни любого человека, - это гибель ребенка. Если взрослый человек дал жизнь ребенку, то он должен нести полную ответственность за его жизнь и здоровье. Будьте внимательны, не забывайте, что самая страшная и куда более суровая ответственность – это суд собственной совести.</w:t>
      </w:r>
    </w:p>
    <w:sectPr w:rsidR="00B374EA" w:rsidRPr="00CE0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F7"/>
    <w:rsid w:val="0005170C"/>
    <w:rsid w:val="002341F7"/>
    <w:rsid w:val="006D3371"/>
    <w:rsid w:val="00B374EA"/>
    <w:rsid w:val="00BD0147"/>
    <w:rsid w:val="00CE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78D1"/>
  <w15:chartTrackingRefBased/>
  <w15:docId w15:val="{AE2A923C-E081-4E2D-B05C-4808E385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043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CFAF4"/>
            <w:right w:val="none" w:sz="0" w:space="0" w:color="auto"/>
          </w:divBdr>
        </w:div>
        <w:div w:id="665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4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0562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FCFAF4"/>
                            <w:right w:val="none" w:sz="0" w:space="0" w:color="auto"/>
                          </w:divBdr>
                          <w:divsChild>
                            <w:div w:id="38405178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4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33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61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08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24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2022-02-01T09:33:00Z</dcterms:created>
  <dcterms:modified xsi:type="dcterms:W3CDTF">2022-02-01T11:10:00Z</dcterms:modified>
</cp:coreProperties>
</file>