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39" w:rsidRPr="00785639" w:rsidRDefault="00785639" w:rsidP="0078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39">
        <w:rPr>
          <w:rFonts w:ascii="Times New Roman" w:hAnsi="Times New Roman" w:cs="Times New Roman"/>
          <w:b/>
          <w:sz w:val="24"/>
          <w:szCs w:val="24"/>
        </w:rPr>
        <w:t>Уголовная и административная ответственность за преступления и правонарушения несовершеннолетних в сфере незаконного оборота наркотиков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 Одной из основных социальных проблем в сегодняшней российской жизни является проблема наркомании. Распространение наркотических средств и психотропных веществ угрожает здоровью, национальной безопасности и генофонду нации. Наркомания с каждым днем разрушает и тормозит развитие российского общества.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Наркомания – это многостороннее явление, которое включает в себя как социальные и медицинские, так и правовые аспекты. Рассмотрим одну из его составляющих — уголовную ответственность несовершеннолетних участников незаконного оборота наркотических средств и психотропных веществ.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Тринадцать статей Уголовного кодекса Российской Федерации устанавливает уголовную ответственность за незаконный оборот наркотических средств и психотропных веществ.</w:t>
      </w:r>
    </w:p>
    <w:p w:rsid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Уголовно наказуемыми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639">
        <w:rPr>
          <w:rFonts w:ascii="Times New Roman" w:hAnsi="Times New Roman" w:cs="Times New Roman"/>
          <w:sz w:val="24"/>
          <w:szCs w:val="24"/>
        </w:rPr>
        <w:t>незаконное приобретение, хранение, перевозка, изготовление, переработка без цели сбыта наркотических средств и психотропных веществ (ст. 228 УК РФ);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639">
        <w:rPr>
          <w:rFonts w:ascii="Times New Roman" w:hAnsi="Times New Roman" w:cs="Times New Roman"/>
          <w:sz w:val="24"/>
          <w:szCs w:val="24"/>
        </w:rPr>
        <w:t>незаконные производство, сбыт или пересылка (ст. 228.1 УК РФ);</w:t>
      </w:r>
    </w:p>
    <w:p w:rsid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85639">
        <w:rPr>
          <w:rFonts w:ascii="Times New Roman" w:hAnsi="Times New Roman" w:cs="Times New Roman"/>
          <w:sz w:val="24"/>
          <w:szCs w:val="24"/>
        </w:rPr>
        <w:t>арушение правил оборота наркотических средств или психотропных веществ (ст. 228.2 УК РФ)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639">
        <w:rPr>
          <w:rFonts w:ascii="Times New Roman" w:hAnsi="Times New Roman" w:cs="Times New Roman"/>
          <w:sz w:val="24"/>
          <w:szCs w:val="24"/>
        </w:rPr>
        <w:t xml:space="preserve">незаконные приобретение, хранение или перевозка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веществ, а также незаконные приобретение, хранение или перевозка растений, содержащих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веществ, либо их частей, содержащих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 (ст. 228.3 УК РФ);</w:t>
      </w:r>
    </w:p>
    <w:p w:rsid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639">
        <w:rPr>
          <w:rFonts w:ascii="Times New Roman" w:hAnsi="Times New Roman" w:cs="Times New Roman"/>
          <w:sz w:val="24"/>
          <w:szCs w:val="24"/>
        </w:rPr>
        <w:t xml:space="preserve">незаконные производство, сбыт или пересылка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веществ, а также незаконные сбыт или пересылка растений, содержащих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веществ, либо их частей, содержащих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</w:t>
      </w:r>
      <w:r>
        <w:rPr>
          <w:rFonts w:ascii="Times New Roman" w:hAnsi="Times New Roman" w:cs="Times New Roman"/>
          <w:sz w:val="24"/>
          <w:szCs w:val="24"/>
        </w:rPr>
        <w:t>опных веществ (ст. 228.4 УК РФ);</w:t>
      </w:r>
      <w:r w:rsidRPr="0078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639">
        <w:rPr>
          <w:rFonts w:ascii="Times New Roman" w:hAnsi="Times New Roman" w:cs="Times New Roman"/>
          <w:sz w:val="24"/>
          <w:szCs w:val="24"/>
        </w:rPr>
        <w:t>хищение либо вымогательство наркотических средств или психотропных веществ, а 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 УК РФ);</w:t>
      </w:r>
    </w:p>
    <w:p w:rsidR="00D603E8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639">
        <w:rPr>
          <w:rFonts w:ascii="Times New Roman" w:hAnsi="Times New Roman" w:cs="Times New Roman"/>
          <w:sz w:val="24"/>
          <w:szCs w:val="24"/>
        </w:rPr>
        <w:t xml:space="preserve">контрабанда наркотических средств, психотропных веществ, 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>, инструментов или оборудования, находящихся под специальным контролем и используемых для изготовления наркотических средств или психотропных веществ (ст. 229.1 УК РФ)</w:t>
      </w:r>
      <w:r w:rsidR="00D603E8">
        <w:rPr>
          <w:rFonts w:ascii="Times New Roman" w:hAnsi="Times New Roman" w:cs="Times New Roman"/>
          <w:sz w:val="24"/>
          <w:szCs w:val="24"/>
        </w:rPr>
        <w:t>;</w:t>
      </w:r>
      <w:r w:rsidRPr="0078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E8" w:rsidRDefault="00D603E8" w:rsidP="00D603E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639" w:rsidRPr="00785639">
        <w:rPr>
          <w:rFonts w:ascii="Times New Roman" w:hAnsi="Times New Roman" w:cs="Times New Roman"/>
          <w:sz w:val="24"/>
          <w:szCs w:val="24"/>
        </w:rPr>
        <w:t>склонение к потреблению (ст. 230 УК РФ);</w:t>
      </w:r>
    </w:p>
    <w:p w:rsidR="00D603E8" w:rsidRDefault="00D603E8" w:rsidP="00D603E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639" w:rsidRPr="00785639">
        <w:rPr>
          <w:rFonts w:ascii="Times New Roman" w:hAnsi="Times New Roman" w:cs="Times New Roman"/>
          <w:sz w:val="24"/>
          <w:szCs w:val="24"/>
        </w:rPr>
        <w:t>незаконное культивирование запрещенных к возделыванию растений, содержащих наркотические вещества (ст. 231 УК РФ);</w:t>
      </w:r>
    </w:p>
    <w:p w:rsidR="00785639" w:rsidRPr="00785639" w:rsidRDefault="00D603E8" w:rsidP="00D603E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639" w:rsidRPr="00785639">
        <w:rPr>
          <w:rFonts w:ascii="Times New Roman" w:hAnsi="Times New Roman" w:cs="Times New Roman"/>
          <w:sz w:val="24"/>
          <w:szCs w:val="24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 232 УК РФ);</w:t>
      </w:r>
    </w:p>
    <w:p w:rsidR="00D603E8" w:rsidRDefault="00D603E8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639" w:rsidRPr="00785639">
        <w:rPr>
          <w:rFonts w:ascii="Times New Roman" w:hAnsi="Times New Roman" w:cs="Times New Roman"/>
          <w:sz w:val="24"/>
          <w:szCs w:val="24"/>
        </w:rPr>
        <w:t>незаконная выдача либо подделка рецептов или иных документов, дающих право на получение наркотических средств или психо</w:t>
      </w:r>
      <w:r>
        <w:rPr>
          <w:rFonts w:ascii="Times New Roman" w:hAnsi="Times New Roman" w:cs="Times New Roman"/>
          <w:sz w:val="24"/>
          <w:szCs w:val="24"/>
        </w:rPr>
        <w:t>тропных веществ (ст. 233 УК РФ);</w:t>
      </w:r>
    </w:p>
    <w:p w:rsidR="00D603E8" w:rsidRDefault="00D603E8" w:rsidP="00D603E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639" w:rsidRPr="00785639">
        <w:rPr>
          <w:rFonts w:ascii="Times New Roman" w:hAnsi="Times New Roman" w:cs="Times New Roman"/>
          <w:sz w:val="24"/>
          <w:szCs w:val="24"/>
        </w:rPr>
        <w:t>незаконный оборот сильнодействующих или ядовитых веществ в целях сбыта (ст. 234 УК РФ);</w:t>
      </w:r>
    </w:p>
    <w:p w:rsidR="00785639" w:rsidRPr="00785639" w:rsidRDefault="00D603E8" w:rsidP="00D603E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639" w:rsidRPr="00785639">
        <w:rPr>
          <w:rFonts w:ascii="Times New Roman" w:hAnsi="Times New Roman" w:cs="Times New Roman"/>
          <w:sz w:val="24"/>
          <w:szCs w:val="24"/>
        </w:rPr>
        <w:t>незаконный оборот новых потенциально опасных психоактивных веществ (ст. 234.1 УК РФ).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lastRenderedPageBreak/>
        <w:t>Уголовной ответственности за совершение указанных преступлений в сфере незаконного оборота наркотиков подлежат лица, достигшие шестнадцатилетнего возраста. За хищение и вымогательство наркотических средств и психотропных веществ уголовная ответственность наступает с 14 лет.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Если одно из преступлений совершено лицом до наступления возраста привлечения к уголовной ответственности, то полиция совместно с комисси</w:t>
      </w:r>
      <w:r w:rsidR="000A5166">
        <w:rPr>
          <w:rFonts w:ascii="Times New Roman" w:hAnsi="Times New Roman" w:cs="Times New Roman"/>
          <w:sz w:val="24"/>
          <w:szCs w:val="24"/>
        </w:rPr>
        <w:t>ей</w:t>
      </w:r>
      <w:r w:rsidRPr="00785639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применяют меры воздействия к совершившему противоправное деяние лицу, а также его родителям (законным представителям). Характер применяемых мер менее строг по сравнению с уголовной ответственностью.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Уголовная ответственность это не единственное средство пресечения наркомании. Это касается несовершеннолетних, совершивших преступления в сфере потребления наркотиков. Уголовный кодекс РФ содержит раздел V "Уголовная ответственность несовершеннолетних" и главу 15 "Принудительные меры медицинского характера", которые предусматривают использование предупредительных средств. Например, часть 2 статьи 87 УК РФ предусматривает применение принудительных мер воспитательного воздействия к несовершеннолетним, совершившим преступления, либо им может быть назначено наказание, а при освобождении от наказания судом несовершеннолетние могут быть помещены в специальное учебно-воспитательное учреждение закрытого типа органа управления образованием.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Как предусмотрено частью 2 статьи 90 УК РФ для несовершеннолетних могут назначаться такие принудительные меры воспитательного воздействия как: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1) предупреждение;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2) передача под надзор родителей или лиц, их заменяющих, либо специализированного государственного органа;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3) возложение обязанности загладить причиненный вред;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4) ограничение досуга и установление особых требований к поведению несовершеннолетнего.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К несовершеннолетним правонарушителям могут также применяться принудительные меры медицинского характера. В соответствии с частью 1 статьи 99 УК РФ к их числу относятся: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6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5639">
        <w:rPr>
          <w:rFonts w:ascii="Times New Roman" w:hAnsi="Times New Roman" w:cs="Times New Roman"/>
          <w:sz w:val="24"/>
          <w:szCs w:val="24"/>
        </w:rPr>
        <w:t>) принудительное наблюдение и лечение у врача-психиатра в амбулаторных условиях;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6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85639">
        <w:rPr>
          <w:rFonts w:ascii="Times New Roman" w:hAnsi="Times New Roman" w:cs="Times New Roman"/>
          <w:sz w:val="24"/>
          <w:szCs w:val="24"/>
        </w:rPr>
        <w:t>) принудительное лечение в медицинской организации, оказывающей психиатрическую помощь в стационарных условиях, общего типа;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6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5639">
        <w:rPr>
          <w:rFonts w:ascii="Times New Roman" w:hAnsi="Times New Roman" w:cs="Times New Roman"/>
          <w:sz w:val="24"/>
          <w:szCs w:val="24"/>
        </w:rPr>
        <w:t>) принудительное лечение в медицинской организации, оказывающей психиатрическую помощь в стационарных условиях, специализированного типа;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6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5639">
        <w:rPr>
          <w:rFonts w:ascii="Times New Roman" w:hAnsi="Times New Roman" w:cs="Times New Roman"/>
          <w:sz w:val="24"/>
          <w:szCs w:val="24"/>
        </w:rPr>
        <w:t>) принудительное лечение в медицинской организации, оказывающей психиатрическую помощь в стационарных условиях, специализированного типа с интенсивным наблюдением.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В примечании к статье 228 Уголовного кодекса РФ предусмотрен специальный вид освобождения от уголовной ответственности: лицо, добровольно сдавшее наркотические средства или психотропные вещества и активно способствовавшее раскрытию или пресечению преступлений, связанных с 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Наряду с уголовной ответственностью предусмотрена также административная ответственность за правонарушения, связанные с незаконным оборотом наркотиков, круг которых также достаточно обширен.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Административная ответственность наступает в следующих случаях: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1) при незаконном обороте наркотических средств, психотропных веществ или их аналогов и незаконном приобретении, хранении, перевозки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ст.6.8 Кодекса Российской Федерации об административных правонарушениях;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2) при потреблении наркотиков без назначения врача, либо новых потенциально опасных психоактивных веществ — ст.6.9 КоАП РФ;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lastRenderedPageBreak/>
        <w:t>3) при уклонении от прохождения диагностики, профилактических мероприятий, лечения от наркомании и (или) медицинской и (или) социальной реабилитации в связи с потреблением наркотических средств или психотропных веществ без назначения врача либо новых потенциально опасных психоактивных веществ – ст.6.9.1. КоАП РФ;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4) при вовлечении несовершеннолетнего в употребление алкогольной и спиртосодержащей продукции, новых потенциально опасных психоактивных веществ или одурманивающих веществ – ст. 6.10 КоАП РФ;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 xml:space="preserve">5) при пропаганде наркотических средств, психотропных веществ или 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, и их частей, содержащих наркотические средства или психотропные вещества либо 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>, новых потенциально опасных психоактивных веществ – ст. 6.13 КоАП РФ;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6) при нарушении правил оборота инструментов или оборудования, используемых для изготовления наркотических средств или психотропных веществ – ст. 6.15 КоАП РФ;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 xml:space="preserve">7) при нарушении правил оборота наркотических средств, психотропных веществ и 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, и их частей, содержащих наркотические средства или психотропные вещества либо 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– ст. 6.16 КоАП РФ;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 xml:space="preserve">8) при незаконных приобретении, хранении, перевозке, производстве, сбыте или пересылке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веществ, а также незаконных приобретении, хранении, перевозке, сбыте или пересылке растений, содержащих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веществ, либо их частей, содержащих </w:t>
      </w:r>
      <w:proofErr w:type="spellStart"/>
      <w:r w:rsidRPr="0078563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785639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 – ст. 6.16.1 КоАП РФ;</w:t>
      </w:r>
    </w:p>
    <w:p w:rsidR="00785639" w:rsidRPr="00785639" w:rsidRDefault="009423F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5639" w:rsidRPr="00785639">
        <w:rPr>
          <w:rFonts w:ascii="Times New Roman" w:hAnsi="Times New Roman" w:cs="Times New Roman"/>
          <w:sz w:val="24"/>
          <w:szCs w:val="24"/>
        </w:rPr>
        <w:t>) при потреблении наркотических средств или психотропных веществ, новых потенциально опасных психоактивных веществ или одурманивающих веществ в общественных местах — ч.2 ст.20.20 КоАП РФ;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1</w:t>
      </w:r>
      <w:r w:rsidR="009423F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785639">
        <w:rPr>
          <w:rFonts w:ascii="Times New Roman" w:hAnsi="Times New Roman" w:cs="Times New Roman"/>
          <w:sz w:val="24"/>
          <w:szCs w:val="24"/>
        </w:rPr>
        <w:t>) при потреблении несовершеннолетними в возрасте до шестнадцати лет наркотических средств или психотропных веществ без назначения врача, новых потенциально опасных психоактивных веществ или одурманивающих веществ – ст. 20.22 КоАП РФ;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Указанные статьи предусматривают наказания для правонарушителей в виде штрафов от1 500 руб. до административного ареста до 15 суток.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Согласно статье 2.3 КоАП РФ административной ответственности подлежат лица, достигшие к моменту совершения административного правонарушения возраста 16 лет. Согласно статье 4.6 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 течение одного года со дня исполнения постановления о назначении административного наказания.</w:t>
      </w:r>
    </w:p>
    <w:p w:rsidR="00785639" w:rsidRPr="00785639" w:rsidRDefault="00785639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639">
        <w:rPr>
          <w:rFonts w:ascii="Times New Roman" w:hAnsi="Times New Roman" w:cs="Times New Roman"/>
          <w:sz w:val="24"/>
          <w:szCs w:val="24"/>
        </w:rPr>
        <w:t>Существует также правовая возможность освобождения от административной ответственности: примечанием к статье 6.9 КоАП РФ предусмотрено, что лицо, добровольно обратившееся в лечебно-профилактическое учреждение для лечения в связи с 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504B9A" w:rsidRPr="00785639" w:rsidRDefault="00504B9A" w:rsidP="007856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4B9A" w:rsidRPr="00785639" w:rsidSect="00785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B"/>
    <w:rsid w:val="000A5166"/>
    <w:rsid w:val="00504B9A"/>
    <w:rsid w:val="00686966"/>
    <w:rsid w:val="00785639"/>
    <w:rsid w:val="009423F9"/>
    <w:rsid w:val="009C03CB"/>
    <w:rsid w:val="00D32D5F"/>
    <w:rsid w:val="00D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0A0F-1C66-4D6D-8D9C-6C602E4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2023-01-16T13:07:00Z</dcterms:created>
  <dcterms:modified xsi:type="dcterms:W3CDTF">2023-01-17T04:55:00Z</dcterms:modified>
</cp:coreProperties>
</file>