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C6" w:rsidRPr="003867C6" w:rsidRDefault="003867C6" w:rsidP="003867C6">
      <w:pPr>
        <w:spacing w:after="0"/>
        <w:jc w:val="center"/>
        <w:rPr>
          <w:rFonts w:ascii="Times New Roman" w:hAnsi="Times New Roman" w:cs="Times New Roman"/>
          <w:b/>
          <w:sz w:val="28"/>
          <w:szCs w:val="28"/>
        </w:rPr>
      </w:pPr>
      <w:bookmarkStart w:id="0" w:name="_GoBack"/>
      <w:r w:rsidRPr="003867C6">
        <w:rPr>
          <w:rFonts w:ascii="Times New Roman" w:hAnsi="Times New Roman" w:cs="Times New Roman"/>
          <w:b/>
          <w:sz w:val="28"/>
          <w:szCs w:val="28"/>
        </w:rPr>
        <w:t>Памятка для учителей и классных руководителей</w:t>
      </w:r>
    </w:p>
    <w:p w:rsidR="003867C6" w:rsidRPr="003867C6" w:rsidRDefault="003867C6" w:rsidP="003867C6">
      <w:pPr>
        <w:spacing w:after="0"/>
        <w:jc w:val="center"/>
        <w:rPr>
          <w:rFonts w:ascii="Times New Roman" w:hAnsi="Times New Roman" w:cs="Times New Roman"/>
          <w:b/>
          <w:sz w:val="28"/>
          <w:szCs w:val="28"/>
        </w:rPr>
      </w:pPr>
      <w:r w:rsidRPr="003867C6">
        <w:rPr>
          <w:rFonts w:ascii="Times New Roman" w:hAnsi="Times New Roman" w:cs="Times New Roman"/>
          <w:b/>
          <w:sz w:val="28"/>
          <w:szCs w:val="28"/>
        </w:rPr>
        <w:t>«Как не допустить суицид у подростка»</w:t>
      </w:r>
    </w:p>
    <w:bookmarkEnd w:id="0"/>
    <w:p w:rsidR="003867C6" w:rsidRPr="003867C6" w:rsidRDefault="003867C6" w:rsidP="003867C6">
      <w:pPr>
        <w:rPr>
          <w:rFonts w:ascii="Times New Roman" w:hAnsi="Times New Roman" w:cs="Times New Roman"/>
          <w:sz w:val="24"/>
          <w:szCs w:val="24"/>
        </w:rPr>
      </w:pP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Если вы школьный учитель и если вы чувствуете, что с ребенком творится что-то неладное, будьте бдительны, не проходите мимо! Как можно быстрее попытайтесь разобраться с состоянием подростка, ведь речь может идти о его здоровье и жизни.</w:t>
      </w:r>
    </w:p>
    <w:p w:rsidR="003867C6" w:rsidRPr="003867C6" w:rsidRDefault="003867C6" w:rsidP="003867C6">
      <w:pPr>
        <w:jc w:val="both"/>
        <w:rPr>
          <w:rFonts w:ascii="Times New Roman" w:hAnsi="Times New Roman" w:cs="Times New Roman"/>
          <w:b/>
          <w:sz w:val="24"/>
          <w:szCs w:val="24"/>
        </w:rPr>
      </w:pPr>
      <w:r w:rsidRPr="003867C6">
        <w:rPr>
          <w:rFonts w:ascii="Times New Roman" w:hAnsi="Times New Roman" w:cs="Times New Roman"/>
          <w:b/>
          <w:sz w:val="24"/>
          <w:szCs w:val="24"/>
        </w:rPr>
        <w:t>Что в поведении подростка должно насторожить учителя?</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Резкое снижение успеваемости, проявление безразличия к учебе и оценкам.</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У подростка длительное время подавленное настроение с преобладанием переживаний безнадежности, одиночества, безысходности, пониженный эмоциональный фон, раздражительность.</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Резкое изменение поведения. Например, подросток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Наличие примера суицида в ближайшем окружении, а также среди значимых взрослых или сверстников.</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xml:space="preserve">• Ребенок прямо или косвенно говорит о желании умереть или убить </w:t>
      </w:r>
      <w:proofErr w:type="gramStart"/>
      <w:r w:rsidRPr="003867C6">
        <w:rPr>
          <w:rFonts w:ascii="Times New Roman" w:hAnsi="Times New Roman" w:cs="Times New Roman"/>
          <w:sz w:val="24"/>
          <w:szCs w:val="24"/>
        </w:rPr>
        <w:t>себя</w:t>
      </w:r>
      <w:proofErr w:type="gramEnd"/>
      <w:r w:rsidRPr="003867C6">
        <w:rPr>
          <w:rFonts w:ascii="Times New Roman" w:hAnsi="Times New Roman" w:cs="Times New Roman"/>
          <w:sz w:val="24"/>
          <w:szCs w:val="24"/>
        </w:rPr>
        <w:t xml:space="preserve"> или о нежелании продолжать жизнь. Разговоры о нежелании жить - попытка привлечь внимание взрослого к себе и своим проблемам. Бытует миф, что если человек говорит об этом, то значит, этого не сделает. Однако это не так! Отчаявшийся подросток, на которого не обращают внимания, вполне может довести свое намерение до конца.</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Рискованное поведение, в котором высока вероятность причинения вреда своей жизни и здоровью.</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Факты ухода из дома.</w:t>
      </w:r>
    </w:p>
    <w:p w:rsidR="003867C6" w:rsidRPr="003867C6" w:rsidRDefault="003867C6" w:rsidP="003867C6">
      <w:pPr>
        <w:jc w:val="both"/>
        <w:rPr>
          <w:rFonts w:ascii="Times New Roman" w:hAnsi="Times New Roman" w:cs="Times New Roman"/>
          <w:b/>
          <w:sz w:val="24"/>
          <w:szCs w:val="24"/>
        </w:rPr>
      </w:pPr>
      <w:r w:rsidRPr="003867C6">
        <w:rPr>
          <w:rFonts w:ascii="Times New Roman" w:hAnsi="Times New Roman" w:cs="Times New Roman"/>
          <w:b/>
          <w:sz w:val="24"/>
          <w:szCs w:val="24"/>
        </w:rPr>
        <w:t>Опасные ситуации, на которые необходимо обратить особое внимание</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xml:space="preserve">• </w:t>
      </w:r>
      <w:proofErr w:type="gramStart"/>
      <w:r w:rsidRPr="003867C6">
        <w:rPr>
          <w:rFonts w:ascii="Times New Roman" w:hAnsi="Times New Roman" w:cs="Times New Roman"/>
          <w:sz w:val="24"/>
          <w:szCs w:val="24"/>
        </w:rPr>
        <w:t>Ситуация</w:t>
      </w:r>
      <w:proofErr w:type="gramEnd"/>
      <w:r w:rsidRPr="003867C6">
        <w:rPr>
          <w:rFonts w:ascii="Times New Roman" w:hAnsi="Times New Roman" w:cs="Times New Roman"/>
          <w:sz w:val="24"/>
          <w:szCs w:val="24"/>
        </w:rPr>
        <w:t xml:space="preserve"> субъективно переживаемая подростком как обидная, оскорбительная, несправедливая, глубоко ранящая (объективная оценка ситуации взрослым может сильно отличаться от мнения ребенка).</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Отвержение сверстников, травля (в том числе в социальных сетях).</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Ссора или острый конфликт со значимыми взрослыми.</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Несчастная любовь или разрыв романтических отношений.</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Объективно тяжелая жизненная ситуация (потеря близкого человека, резкое общественное отвержение, тяжелое заболевание).</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Личная неудача подростка на фоне высокой значимости и ценности социального успеха.</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Резкое изменение социального окружения (например, в результате смены места жительства).</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Нестабильная семейная ситуация (развод родителей, конфликты, ситуации насилия).</w:t>
      </w:r>
    </w:p>
    <w:p w:rsidR="003867C6" w:rsidRDefault="003867C6" w:rsidP="003867C6">
      <w:pPr>
        <w:jc w:val="both"/>
        <w:rPr>
          <w:rFonts w:ascii="Times New Roman" w:hAnsi="Times New Roman" w:cs="Times New Roman"/>
          <w:b/>
          <w:sz w:val="24"/>
          <w:szCs w:val="24"/>
        </w:rPr>
      </w:pPr>
    </w:p>
    <w:p w:rsidR="003867C6" w:rsidRDefault="003867C6" w:rsidP="003867C6">
      <w:pPr>
        <w:jc w:val="both"/>
        <w:rPr>
          <w:rFonts w:ascii="Times New Roman" w:hAnsi="Times New Roman" w:cs="Times New Roman"/>
          <w:b/>
          <w:sz w:val="24"/>
          <w:szCs w:val="24"/>
        </w:rPr>
      </w:pPr>
    </w:p>
    <w:p w:rsidR="003867C6" w:rsidRPr="003867C6" w:rsidRDefault="003867C6" w:rsidP="003867C6">
      <w:pPr>
        <w:jc w:val="both"/>
        <w:rPr>
          <w:rFonts w:ascii="Times New Roman" w:hAnsi="Times New Roman" w:cs="Times New Roman"/>
          <w:b/>
          <w:sz w:val="24"/>
          <w:szCs w:val="24"/>
        </w:rPr>
      </w:pPr>
      <w:r w:rsidRPr="003867C6">
        <w:rPr>
          <w:rFonts w:ascii="Times New Roman" w:hAnsi="Times New Roman" w:cs="Times New Roman"/>
          <w:b/>
          <w:sz w:val="24"/>
          <w:szCs w:val="24"/>
        </w:rPr>
        <w:lastRenderedPageBreak/>
        <w:t>Что делать учителю, если он обнаружил опасность?</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Если вы увидели хоть один из перечисленных признаков - это уже достаточный повод для того, чтобы уделить внимание ученику и поговорить с ним. Спросите, можете ли вы ему помочь и как, с его точки зрения, это сделать лучше. Не игнорируйте ситуацию. Не проходите мимо!</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Обратитесь к школьному психологу или к другим специалистам за помощью.</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Если вы классный руководитель, свяжитесь с родителями ребенка и поделитесь своими наблюдениями.</w:t>
      </w:r>
    </w:p>
    <w:p w:rsidR="003867C6" w:rsidRPr="003867C6" w:rsidRDefault="003867C6" w:rsidP="003867C6">
      <w:pPr>
        <w:jc w:val="both"/>
        <w:rPr>
          <w:rFonts w:ascii="Times New Roman" w:hAnsi="Times New Roman" w:cs="Times New Roman"/>
          <w:b/>
          <w:sz w:val="24"/>
          <w:szCs w:val="24"/>
        </w:rPr>
      </w:pPr>
      <w:r w:rsidRPr="003867C6">
        <w:rPr>
          <w:rFonts w:ascii="Times New Roman" w:hAnsi="Times New Roman" w:cs="Times New Roman"/>
          <w:b/>
          <w:sz w:val="24"/>
          <w:szCs w:val="24"/>
        </w:rPr>
        <w:t>Что может сделать учитель, чтобы не допустить попыток суицида</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xml:space="preserve">• Сохранять контакт с подростком. Для этого следует помнить, что авторитарный стиль взаимодействия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Pr="003867C6">
        <w:rPr>
          <w:rFonts w:ascii="Times New Roman" w:hAnsi="Times New Roman" w:cs="Times New Roman"/>
          <w:sz w:val="24"/>
          <w:szCs w:val="24"/>
        </w:rPr>
        <w:t>аутоагрессию</w:t>
      </w:r>
      <w:proofErr w:type="spellEnd"/>
      <w:r w:rsidRPr="003867C6">
        <w:rPr>
          <w:rFonts w:ascii="Times New Roman" w:hAnsi="Times New Roman" w:cs="Times New Roman"/>
          <w:sz w:val="24"/>
          <w:szCs w:val="24"/>
        </w:rPr>
        <w:t xml:space="preserve"> (то есть, агрессию, обращенную на себя). В подростковом возрасте предпочтительной формой взаимодействия является заключение договоренностей. Если ограничение необходимо, не стоит жалеть времени на объяснение его целесообразности.</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Способствовать созданию дружеской поддерживающей атмосферы в классе, ориентировать учеников на совместную деятельность и сотрудничество.</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Обращать внимание на ситуации, когда один или несколько учеников становятся объектами нападок со стороны других. Поговорите с участниками конфликтов таким образом, чтобы был услышан каждый, оставайтесь нейтральным, не занимая сторону кого-либо из участников конфликта.</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Если вы классный руководитель, инициируйте работу школьного психолога с классом. Если в школе есть действующая «Школьная служба примирения» - передайте им эту ситуацию для ее разрешения.</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Классный час используйте как место и время поговорить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хотят ученики, как намерены, добиваться поставленных целей, помогите им составить план конкретных (и реалистичных) действий. Важно поддерживать диалог с подростками, оставлять возможность контакта, чтобы при необходимости ученик мог обратиться к вам в трудной жизненной ситуации.</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Дать понять ученику, что опыт ошибок и неудач - такой же важный опыт, как и достижение успеха. Используйте ошибки ученика как зону его роста. Обучение на ошибках является одним из способов развития личности. Помните о том, что есть оценки, а есть то, что шире - личность ученика. Помогите ученикам найти сферы, где они успешны, независимо от оценок.</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Понять, что стоит за внешней грубостью подростка. Возможно, подросток отстаивает свои ценности, а не стремится войти в конфликт и обесценить вас.</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Вовремя обратиться к специалисту, если вы понимаете, что у вас по каким-то причинам не получается сохранить контакт с учеником или классом.</w:t>
      </w:r>
    </w:p>
    <w:p w:rsidR="003867C6" w:rsidRPr="003867C6" w:rsidRDefault="003867C6" w:rsidP="003867C6">
      <w:pPr>
        <w:jc w:val="both"/>
        <w:rPr>
          <w:rFonts w:ascii="Times New Roman" w:hAnsi="Times New Roman" w:cs="Times New Roman"/>
          <w:sz w:val="24"/>
          <w:szCs w:val="24"/>
        </w:rPr>
      </w:pPr>
      <w:r w:rsidRPr="003867C6">
        <w:rPr>
          <w:rFonts w:ascii="Times New Roman" w:hAnsi="Times New Roman" w:cs="Times New Roman"/>
          <w:sz w:val="24"/>
          <w:szCs w:val="24"/>
        </w:rPr>
        <w:t xml:space="preserve">• </w:t>
      </w:r>
      <w:proofErr w:type="gramStart"/>
      <w:r w:rsidRPr="003867C6">
        <w:rPr>
          <w:rFonts w:ascii="Times New Roman" w:hAnsi="Times New Roman" w:cs="Times New Roman"/>
          <w:sz w:val="24"/>
          <w:szCs w:val="24"/>
        </w:rPr>
        <w:t>В</w:t>
      </w:r>
      <w:proofErr w:type="gramEnd"/>
      <w:r w:rsidRPr="003867C6">
        <w:rPr>
          <w:rFonts w:ascii="Times New Roman" w:hAnsi="Times New Roman" w:cs="Times New Roman"/>
          <w:sz w:val="24"/>
          <w:szCs w:val="24"/>
        </w:rPr>
        <w:t xml:space="preserve"> случае если у вас возникли сложности во взаимодействии с подростком, находящимся в сложной ситуации, то можно обратиться во Всероссийский Детский телефон доверия и получить квалифицированную консультацию психолога.</w:t>
      </w:r>
    </w:p>
    <w:p w:rsidR="003867C6" w:rsidRPr="003867C6" w:rsidRDefault="003867C6" w:rsidP="003867C6">
      <w:pPr>
        <w:jc w:val="center"/>
        <w:rPr>
          <w:rFonts w:ascii="Times New Roman" w:hAnsi="Times New Roman" w:cs="Times New Roman"/>
          <w:color w:val="FF0000"/>
          <w:sz w:val="24"/>
          <w:szCs w:val="24"/>
        </w:rPr>
      </w:pPr>
      <w:r w:rsidRPr="003867C6">
        <w:rPr>
          <w:rFonts w:ascii="Times New Roman" w:hAnsi="Times New Roman" w:cs="Times New Roman"/>
          <w:color w:val="FF0000"/>
          <w:sz w:val="24"/>
          <w:szCs w:val="24"/>
        </w:rPr>
        <w:t>Всероссийский Детский телефон доверия: 8-800-2000-122.</w:t>
      </w:r>
    </w:p>
    <w:sectPr w:rsidR="003867C6" w:rsidRPr="003867C6" w:rsidSect="003867C6">
      <w:pgSz w:w="11906" w:h="16838"/>
      <w:pgMar w:top="993" w:right="850" w:bottom="709" w:left="1701"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1F"/>
    <w:rsid w:val="003867C6"/>
    <w:rsid w:val="007F1983"/>
    <w:rsid w:val="00894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AC6B"/>
  <w15:chartTrackingRefBased/>
  <w15:docId w15:val="{1B3A2F5E-EE64-414A-A1EC-38FBBBB3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2021-01-13T10:29:00Z</dcterms:created>
  <dcterms:modified xsi:type="dcterms:W3CDTF">2021-01-13T10:38:00Z</dcterms:modified>
</cp:coreProperties>
</file>