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22" w:rsidRPr="00EB0722" w:rsidRDefault="008F3B6F" w:rsidP="008F3B6F">
      <w:pPr>
        <w:spacing w:after="375" w:line="240" w:lineRule="auto"/>
        <w:jc w:val="center"/>
        <w:outlineLvl w:val="0"/>
        <w:rPr>
          <w:rFonts w:ascii="Helvetica" w:eastAsia="Times New Roman" w:hAnsi="Helvetica" w:cs="Times New Roman"/>
          <w:kern w:val="36"/>
          <w:sz w:val="57"/>
          <w:szCs w:val="57"/>
        </w:rPr>
      </w:pPr>
      <w:r>
        <w:rPr>
          <w:rFonts w:eastAsia="Times New Roman" w:cs="Times New Roman"/>
          <w:kern w:val="36"/>
          <w:sz w:val="57"/>
          <w:szCs w:val="57"/>
        </w:rPr>
        <w:t>К</w:t>
      </w:r>
      <w:r w:rsidR="00EB0722" w:rsidRPr="00EB0722">
        <w:rPr>
          <w:rFonts w:ascii="Helvetica" w:eastAsia="Times New Roman" w:hAnsi="Helvetica" w:cs="Times New Roman"/>
          <w:kern w:val="36"/>
          <w:sz w:val="57"/>
          <w:szCs w:val="57"/>
        </w:rPr>
        <w:t>акой вред они несут</w:t>
      </w:r>
      <w:r>
        <w:rPr>
          <w:rFonts w:eastAsia="Times New Roman" w:cs="Times New Roman"/>
          <w:kern w:val="36"/>
          <w:sz w:val="57"/>
          <w:szCs w:val="57"/>
        </w:rPr>
        <w:t xml:space="preserve"> энергетические напитки</w:t>
      </w:r>
      <w:r w:rsidR="00EB0722" w:rsidRPr="00EB0722">
        <w:rPr>
          <w:rFonts w:ascii="Helvetica" w:eastAsia="Times New Roman" w:hAnsi="Helvetica" w:cs="Times New Roman"/>
          <w:kern w:val="36"/>
          <w:sz w:val="57"/>
          <w:szCs w:val="57"/>
        </w:rPr>
        <w:t>?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Энергетические напитки или “энергетики”, как их чаще называют, появились на мировом рынке сравнительно недавно. Но за считанные годы с момента выпуска первой “бодрящей баночки”, ее уже спели запретить в США и Австралии, а во Франции и Дании приравнять к наркотическим препаратам и разрешить их продажу исключительно в аптечных сетях. Вред энергетических напитков виден невооруженным глазом, но, пока что, только специалистам, рядовые граждане все также верят в пользу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таурина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, теобромина и кофеина в борьбе с усталостью.</w:t>
      </w:r>
    </w:p>
    <w:p w:rsidR="00EB0722" w:rsidRPr="00EB0722" w:rsidRDefault="00EB0722" w:rsidP="00EB0722">
      <w:pPr>
        <w:shd w:val="clear" w:color="auto" w:fill="FFFFFF"/>
        <w:spacing w:before="600" w:after="375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141412"/>
          <w:sz w:val="41"/>
          <w:szCs w:val="41"/>
        </w:rPr>
      </w:pPr>
      <w:r w:rsidRPr="00EB0722">
        <w:rPr>
          <w:rFonts w:ascii="Georgia" w:eastAsia="Times New Roman" w:hAnsi="Georgia" w:cs="Times New Roman"/>
          <w:b/>
          <w:bCs/>
          <w:i/>
          <w:iCs/>
          <w:color w:val="141412"/>
          <w:sz w:val="41"/>
          <w:szCs w:val="41"/>
        </w:rPr>
        <w:t>Что прячется внутри банки с энергетиком?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Times New Roman"/>
          <w:color w:val="141412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141412"/>
          <w:sz w:val="24"/>
          <w:szCs w:val="24"/>
        </w:rPr>
        <w:drawing>
          <wp:inline distT="0" distB="0" distL="0" distR="0">
            <wp:extent cx="4425571" cy="2965133"/>
            <wp:effectExtent l="19050" t="0" r="0" b="0"/>
            <wp:docPr id="1" name="Рисунок 1" descr="Вред энергетических напи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 энергетических напит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44" cy="296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22" w:rsidRPr="00EB0722" w:rsidRDefault="00EB0722" w:rsidP="00EB0722">
      <w:pPr>
        <w:shd w:val="clear" w:color="auto" w:fill="FFFFFF"/>
        <w:spacing w:before="645" w:after="210" w:line="240" w:lineRule="auto"/>
        <w:outlineLvl w:val="2"/>
        <w:rPr>
          <w:rFonts w:ascii="Georgia" w:eastAsia="Times New Roman" w:hAnsi="Georgia" w:cs="Times New Roman"/>
          <w:b/>
          <w:bCs/>
          <w:color w:val="141412"/>
          <w:sz w:val="29"/>
          <w:szCs w:val="29"/>
        </w:rPr>
      </w:pPr>
      <w:r w:rsidRPr="00EB0722">
        <w:rPr>
          <w:rFonts w:ascii="Georgia" w:eastAsia="Times New Roman" w:hAnsi="Georgia" w:cs="Times New Roman"/>
          <w:b/>
          <w:bCs/>
          <w:color w:val="141412"/>
          <w:sz w:val="29"/>
          <w:szCs w:val="29"/>
        </w:rPr>
        <w:t>Базовый состав любого энергетика выглядит следующим образом:</w:t>
      </w:r>
    </w:p>
    <w:p w:rsidR="00EB0722" w:rsidRPr="00EB0722" w:rsidRDefault="00EB0722" w:rsidP="00EB07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синтетический стимулятор нервной системы (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гуарана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, кофеин и пр.);</w:t>
      </w:r>
    </w:p>
    <w:p w:rsidR="00EB0722" w:rsidRPr="00EB0722" w:rsidRDefault="00EB0722" w:rsidP="00EB07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“энергоносители” (сахароза, глюкоза);</w:t>
      </w:r>
    </w:p>
    <w:p w:rsidR="00EB0722" w:rsidRPr="00EB0722" w:rsidRDefault="00EB0722" w:rsidP="00EB07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элементы, ускоряющие процесс обмена веществ (витамины,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таурин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 и т. п.);</w:t>
      </w:r>
    </w:p>
    <w:p w:rsidR="00EB0722" w:rsidRPr="00EB0722" w:rsidRDefault="00EB0722" w:rsidP="00EB07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красители и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ароматизаторы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 (зачастую — искусственные или идентичные </w:t>
      </w:r>
      <w:proofErr w:type="gram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натуральным</w:t>
      </w:r>
      <w:proofErr w:type="gram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).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Основной ингредиент — кофеин либо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гуарана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, которую стали добавлять буквально пару лет назад. Польза кофеина — дело сомнительное, не зря же диетологи буквально заставляют всем своим пациентам отказываться от утреннего кофе и заменять его яблоком и зеленым чаем. К тому же, его не стоит пить в таких сумасшедших количествах, в которых он добавляется в энергетические напитки.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lastRenderedPageBreak/>
        <w:t>Полулитровая банка “чистой энергии” содержит ~100-150 мг кофеина — столько же, сколько 200 граммов крепкой свежезаваренной “</w:t>
      </w:r>
      <w:proofErr w:type="spellStart"/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>Арабики</w:t>
      </w:r>
      <w:proofErr w:type="spellEnd"/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>”.</w:t>
      </w: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 Разумеется, такая подпитка взбодрит и даст возможность организму запустить скрытые резервы, правда, за счет удвоенной нагрузки на все органы, особенно — на сердце.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Помимо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энергокомпонента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, напитки такого типа щедро сдабриваются витаминными эссенциями. Но это пользы им отнюдь не добавляет. Витамины, в этом случае, нужны исключительно в качестве наиболее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легкоусваиваимых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 источников необходимой человеку энергии. Впрочем, и витаминов может быть много, что доказывают отнюдь не самые приятные последствия гиповитаминоза. </w:t>
      </w:r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 xml:space="preserve">Так что даже в плане витаминизации создатели коктейлей с </w:t>
      </w:r>
      <w:proofErr w:type="spellStart"/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>таурином</w:t>
      </w:r>
      <w:proofErr w:type="spellEnd"/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 xml:space="preserve"> перестарались и создали медленный яд в ярких баночках.</w:t>
      </w:r>
    </w:p>
    <w:p w:rsidR="00EB0722" w:rsidRPr="00EB0722" w:rsidRDefault="00EB0722" w:rsidP="00EB0722">
      <w:pPr>
        <w:shd w:val="clear" w:color="auto" w:fill="FFFFFF"/>
        <w:spacing w:before="600" w:after="375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141412"/>
          <w:sz w:val="41"/>
          <w:szCs w:val="41"/>
        </w:rPr>
      </w:pPr>
      <w:r w:rsidRPr="00EB0722">
        <w:rPr>
          <w:rFonts w:ascii="Georgia" w:eastAsia="Times New Roman" w:hAnsi="Georgia" w:cs="Times New Roman"/>
          <w:b/>
          <w:bCs/>
          <w:i/>
          <w:iCs/>
          <w:color w:val="141412"/>
          <w:sz w:val="41"/>
          <w:szCs w:val="41"/>
        </w:rPr>
        <w:t>Опасные последствия употребления энергетических коктейлей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О первой группе риска упоминают даже на этикетках энергетиков, к ней относятся дети, беременные женщины, гипертоники и астматики. Но то, что человек не страдает от сердечных заболеваний и давно уже окончил школу, не говорит о том, что для него энергетические напитки не вредны.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Основной химический закон отмечает тот факт, что в нашем мире ничто не появляется </w:t>
      </w:r>
      <w:proofErr w:type="gram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из</w:t>
      </w:r>
      <w:proofErr w:type="gram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 ниоткуда и в никуда не пропадает. Так откуда тогда берется та самая энергия, которую дают энергетические напитки? Ответ прост, </w:t>
      </w:r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 xml:space="preserve">никакой сжиженной энергии в энергетиках нет, просто после получения дозы </w:t>
      </w:r>
      <w:proofErr w:type="spellStart"/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>таурина</w:t>
      </w:r>
      <w:proofErr w:type="spellEnd"/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 xml:space="preserve"> или же кофеина органы начинают работать на износ, что явно не идет им не пользу.</w:t>
      </w: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 Выпитая для бодрости баночка сладкого коктейля оттягивает момент сна, тем самым стимулируя накопление усталости в организме. И после бессонной ночи “под энергетическим ядом” отсыпаться придется вдвое дольше.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Для поддержания здорового функционирования всех систем организма, в тело не должно попадать больше 100 мг кофеина в месяц, а, как уже упоминалось выше, энергетические напитки с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таурином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 содержат в разы большее количество вещества всего в одной банке.</w:t>
      </w:r>
    </w:p>
    <w:p w:rsidR="00EB0722" w:rsidRPr="00EB0722" w:rsidRDefault="00EB0722" w:rsidP="00EB0722">
      <w:pPr>
        <w:shd w:val="clear" w:color="auto" w:fill="FFFFFF"/>
        <w:spacing w:before="600" w:after="375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141412"/>
          <w:sz w:val="41"/>
          <w:szCs w:val="41"/>
        </w:rPr>
      </w:pPr>
      <w:r w:rsidRPr="00EB0722">
        <w:rPr>
          <w:rFonts w:ascii="Georgia" w:eastAsia="Times New Roman" w:hAnsi="Georgia" w:cs="Times New Roman"/>
          <w:b/>
          <w:bCs/>
          <w:i/>
          <w:iCs/>
          <w:color w:val="141412"/>
          <w:sz w:val="41"/>
          <w:szCs w:val="41"/>
        </w:rPr>
        <w:t>Энергетик с алкоголем: в два раза больше вреда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Помимо того, что энергетики отрицательно сказываются на работе всех систем организма, приводят к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бессонницам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, депрессиям и даже могут вызывать привыкание, сродни тяжелым наркотикам, их еще и смешивают в алкогольные коктейли. А вот здесь дело уже пахнет смертельным риском.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Times New Roman"/>
          <w:color w:val="141412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141412"/>
          <w:sz w:val="24"/>
          <w:szCs w:val="24"/>
        </w:rPr>
        <w:lastRenderedPageBreak/>
        <w:drawing>
          <wp:inline distT="0" distB="0" distL="0" distR="0">
            <wp:extent cx="3820554" cy="3434860"/>
            <wp:effectExtent l="19050" t="0" r="8496" b="0"/>
            <wp:docPr id="3" name="Рисунок 3" descr="Вред энергетических напитков - есть ли польз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ред энергетических напитков - есть ли польза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554" cy="343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Имеющие противоположные действия кофеин и алкоголь вредны и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по-отдельности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, а смешанные в одном коктейле, </w:t>
      </w:r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>они буквально “сводят сердце  с ума”</w:t>
      </w: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 xml:space="preserve">. Оно не понимает, замедлять ли ему ритм под действием этила или ускоряться от </w:t>
      </w:r>
      <w:proofErr w:type="spell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таурина</w:t>
      </w:r>
      <w:proofErr w:type="spell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. А всего один бокал “опасного” коктейля на голодный желудок уже вызывает остановку работы поджелудочной железы, два таких коктейля способны привести и вовсе к необратимым последствиям.</w:t>
      </w:r>
    </w:p>
    <w:p w:rsidR="00EB0722" w:rsidRPr="00EB0722" w:rsidRDefault="00EB0722" w:rsidP="00EB0722">
      <w:pPr>
        <w:shd w:val="clear" w:color="auto" w:fill="FFFFFF"/>
        <w:spacing w:before="600" w:after="375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141412"/>
          <w:sz w:val="41"/>
          <w:szCs w:val="41"/>
        </w:rPr>
      </w:pPr>
      <w:r w:rsidRPr="00EB0722">
        <w:rPr>
          <w:rFonts w:ascii="Georgia" w:eastAsia="Times New Roman" w:hAnsi="Georgia" w:cs="Times New Roman"/>
          <w:b/>
          <w:bCs/>
          <w:i/>
          <w:iCs/>
          <w:color w:val="141412"/>
          <w:sz w:val="41"/>
          <w:szCs w:val="41"/>
        </w:rPr>
        <w:t>Вердикт</w:t>
      </w:r>
    </w:p>
    <w:p w:rsidR="00EB0722" w:rsidRPr="00EB0722" w:rsidRDefault="00EB0722" w:rsidP="00EB0722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</w:rPr>
      </w:pPr>
      <w:proofErr w:type="gramStart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Из всего вышесказанного напрашивается вывод, что вред энергетических напитков неописуемо велик, как и велик риск летального исхода, вызванного банкой выпитого натощак алкогольного энергетика.</w:t>
      </w:r>
      <w:proofErr w:type="gramEnd"/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 </w:t>
      </w:r>
      <w:r w:rsidRPr="00EB0722">
        <w:rPr>
          <w:rFonts w:ascii="Helvetica" w:eastAsia="Times New Roman" w:hAnsi="Helvetica" w:cs="Times New Roman"/>
          <w:b/>
          <w:bCs/>
          <w:color w:val="141412"/>
          <w:sz w:val="24"/>
          <w:szCs w:val="24"/>
        </w:rPr>
        <w:t>Поэтому, если и есть необходимость бодрствовать вопреки усталости, выпейте чашечку зеленого чая или, в крайнем случае, натурального кофе.</w:t>
      </w:r>
      <w:r w:rsidRPr="00EB0722">
        <w:rPr>
          <w:rFonts w:ascii="Helvetica" w:eastAsia="Times New Roman" w:hAnsi="Helvetica" w:cs="Times New Roman"/>
          <w:color w:val="141412"/>
          <w:sz w:val="24"/>
          <w:szCs w:val="24"/>
        </w:rPr>
        <w:t> Это в разы лучше, чем травиться химической смесью, бодрящий эффект которой не настолько силен, насколько силен отравляющий.</w:t>
      </w:r>
    </w:p>
    <w:p w:rsidR="00481A08" w:rsidRDefault="00481A08"/>
    <w:sectPr w:rsidR="00481A08" w:rsidSect="00EB07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9F3"/>
    <w:multiLevelType w:val="multilevel"/>
    <w:tmpl w:val="61B6F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722"/>
    <w:rsid w:val="00481A08"/>
    <w:rsid w:val="00610267"/>
    <w:rsid w:val="007B13F0"/>
    <w:rsid w:val="008F3B6F"/>
    <w:rsid w:val="00B77688"/>
    <w:rsid w:val="00CF37E2"/>
    <w:rsid w:val="00EB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E2"/>
  </w:style>
  <w:style w:type="paragraph" w:styleId="1">
    <w:name w:val="heading 1"/>
    <w:basedOn w:val="a"/>
    <w:link w:val="10"/>
    <w:uiPriority w:val="9"/>
    <w:qFormat/>
    <w:rsid w:val="00EB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0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0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07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07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B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07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2018-02-01T05:28:00Z</dcterms:created>
  <dcterms:modified xsi:type="dcterms:W3CDTF">2020-09-04T07:00:00Z</dcterms:modified>
</cp:coreProperties>
</file>